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30C6" w14:textId="77777777" w:rsidR="00C51C01" w:rsidRPr="00B1507D" w:rsidRDefault="00C51C01" w:rsidP="22AF6D79">
      <w:pPr>
        <w:pStyle w:val="paragraph"/>
        <w:spacing w:before="0" w:beforeAutospacing="0" w:after="0" w:afterAutospacing="0"/>
        <w:ind w:left="-120"/>
        <w:textAlignment w:val="baseline"/>
        <w:rPr>
          <w:rStyle w:val="normaltextrun"/>
          <w:rFonts w:ascii="Arial" w:eastAsia="Arial" w:hAnsi="Arial" w:cs="Arial"/>
          <w:b/>
          <w:bCs/>
          <w:color w:val="99C42D"/>
          <w:sz w:val="22"/>
          <w:szCs w:val="22"/>
        </w:rPr>
      </w:pPr>
    </w:p>
    <w:p w14:paraId="44386D45" w14:textId="77777777" w:rsidR="0099314C" w:rsidRPr="00B1507D" w:rsidRDefault="0099314C" w:rsidP="22AF6D79">
      <w:pPr>
        <w:pStyle w:val="paragraph"/>
        <w:spacing w:before="0" w:beforeAutospacing="0" w:after="0" w:afterAutospacing="0"/>
        <w:textAlignment w:val="baseline"/>
        <w:rPr>
          <w:rFonts w:ascii="Arial" w:eastAsia="Arial" w:hAnsi="Arial" w:cs="Arial"/>
          <w:color w:val="524B3E"/>
          <w:sz w:val="22"/>
          <w:szCs w:val="22"/>
        </w:rPr>
      </w:pPr>
      <w:r w:rsidRPr="00B1507D">
        <w:rPr>
          <w:rStyle w:val="eop"/>
          <w:rFonts w:ascii="Arial" w:eastAsia="Arial" w:hAnsi="Arial" w:cs="Arial"/>
          <w:color w:val="524B3E"/>
          <w:sz w:val="22"/>
          <w:szCs w:val="22"/>
        </w:rPr>
        <w:t> </w:t>
      </w:r>
    </w:p>
    <w:p w14:paraId="55EF21D6" w14:textId="35A7793E" w:rsidR="266F34E8" w:rsidRPr="00B1507D" w:rsidRDefault="266F34E8" w:rsidP="266F34E8">
      <w:pPr>
        <w:rPr>
          <w:rFonts w:ascii="Arial" w:eastAsia="Arial" w:hAnsi="Arial" w:cs="Arial"/>
          <w:b/>
          <w:bCs/>
        </w:rPr>
      </w:pPr>
    </w:p>
    <w:p w14:paraId="18BEFE84" w14:textId="7545F7AA" w:rsidR="00D12593" w:rsidRPr="00B1507D" w:rsidRDefault="45FCFD1E" w:rsidP="22AF6D79">
      <w:pPr>
        <w:spacing w:line="257" w:lineRule="auto"/>
        <w:rPr>
          <w:rFonts w:ascii="Arial" w:hAnsi="Arial" w:cs="Arial"/>
        </w:rPr>
      </w:pPr>
      <w:r w:rsidRPr="00B1507D">
        <w:rPr>
          <w:rFonts w:ascii="Arial" w:eastAsia="Arial" w:hAnsi="Arial" w:cs="Arial"/>
          <w:b/>
          <w:bCs/>
          <w:color w:val="000000" w:themeColor="text1"/>
        </w:rPr>
        <w:t xml:space="preserve">Brunel Museum Reinvented Project Manager </w:t>
      </w:r>
    </w:p>
    <w:p w14:paraId="04FDDFC7" w14:textId="26A30FA8" w:rsidR="00D12593" w:rsidRPr="00B1507D" w:rsidRDefault="45FCFD1E" w:rsidP="22AF6D79">
      <w:pPr>
        <w:spacing w:line="257" w:lineRule="auto"/>
        <w:rPr>
          <w:rFonts w:ascii="Arial" w:hAnsi="Arial" w:cs="Arial"/>
        </w:rPr>
      </w:pPr>
      <w:r w:rsidRPr="00B1507D">
        <w:rPr>
          <w:rFonts w:ascii="Arial" w:eastAsia="Arial" w:hAnsi="Arial" w:cs="Arial"/>
          <w:i/>
          <w:iCs/>
        </w:rPr>
        <w:t xml:space="preserve">Please note this role can be offered either as a full or 0.8 FTE post, or as a consultancy. Please indicate what your preference is when applying. </w:t>
      </w:r>
    </w:p>
    <w:p w14:paraId="20615A69" w14:textId="3B4A517B" w:rsidR="00D12593" w:rsidRPr="00B1507D" w:rsidRDefault="45FCFD1E" w:rsidP="22AF6D79">
      <w:pPr>
        <w:spacing w:line="257" w:lineRule="auto"/>
        <w:rPr>
          <w:rFonts w:ascii="Arial" w:hAnsi="Arial" w:cs="Arial"/>
        </w:rPr>
      </w:pPr>
      <w:r w:rsidRPr="00B1507D">
        <w:rPr>
          <w:rFonts w:ascii="Arial" w:eastAsia="Arial" w:hAnsi="Arial" w:cs="Arial"/>
          <w:i/>
          <w:iCs/>
        </w:rPr>
        <w:t xml:space="preserve"> </w:t>
      </w:r>
    </w:p>
    <w:p w14:paraId="59FF0702" w14:textId="3DECFEF7" w:rsidR="00D12593" w:rsidRPr="00B1507D" w:rsidRDefault="45FCFD1E" w:rsidP="22AF6D79">
      <w:pPr>
        <w:spacing w:line="257" w:lineRule="auto"/>
        <w:rPr>
          <w:rFonts w:ascii="Arial" w:hAnsi="Arial" w:cs="Arial"/>
        </w:rPr>
      </w:pPr>
      <w:r w:rsidRPr="00B1507D">
        <w:rPr>
          <w:rFonts w:ascii="Arial" w:eastAsia="Arial" w:hAnsi="Arial" w:cs="Arial"/>
          <w:color w:val="000000" w:themeColor="text1"/>
        </w:rPr>
        <w:t xml:space="preserve">REPORTING TO:  The Museum Director </w:t>
      </w:r>
    </w:p>
    <w:p w14:paraId="7DBD831A" w14:textId="47297D24" w:rsidR="00D12593" w:rsidRPr="00B1507D" w:rsidRDefault="45FCFD1E" w:rsidP="22AF6D79">
      <w:pPr>
        <w:spacing w:line="257" w:lineRule="auto"/>
        <w:ind w:left="2268" w:hanging="2268"/>
        <w:rPr>
          <w:rFonts w:ascii="Arial" w:hAnsi="Arial" w:cs="Arial"/>
        </w:rPr>
      </w:pPr>
      <w:r w:rsidRPr="00B1507D">
        <w:rPr>
          <w:rFonts w:ascii="Arial" w:eastAsia="Arial" w:hAnsi="Arial" w:cs="Arial"/>
          <w:color w:val="000000" w:themeColor="text1"/>
        </w:rPr>
        <w:t xml:space="preserve">HOURS OF WORK: </w:t>
      </w:r>
      <w:r w:rsidR="00D12593" w:rsidRPr="00B1507D">
        <w:rPr>
          <w:rFonts w:ascii="Arial" w:hAnsi="Arial" w:cs="Arial"/>
        </w:rPr>
        <w:tab/>
      </w:r>
      <w:r w:rsidRPr="00B1507D">
        <w:rPr>
          <w:rFonts w:ascii="Arial" w:eastAsia="Arial" w:hAnsi="Arial" w:cs="Arial"/>
          <w:color w:val="000000" w:themeColor="text1"/>
        </w:rPr>
        <w:t xml:space="preserve">0.8/1 FTE Full time, 9am - 5pm, Monday – Friday. </w:t>
      </w:r>
    </w:p>
    <w:p w14:paraId="024661B0" w14:textId="7341A511" w:rsidR="00D12593" w:rsidRPr="00B1507D" w:rsidRDefault="45FCFD1E" w:rsidP="22AF6D79">
      <w:pPr>
        <w:spacing w:line="257" w:lineRule="auto"/>
        <w:ind w:left="108" w:hanging="108"/>
        <w:rPr>
          <w:rFonts w:ascii="Arial" w:hAnsi="Arial" w:cs="Arial"/>
        </w:rPr>
      </w:pPr>
      <w:r w:rsidRPr="00B1507D">
        <w:rPr>
          <w:rFonts w:ascii="Arial" w:eastAsia="Arial" w:hAnsi="Arial" w:cs="Arial"/>
          <w:color w:val="000000" w:themeColor="text1"/>
        </w:rPr>
        <w:t>Some weekend and    evening work will be required.</w:t>
      </w:r>
    </w:p>
    <w:p w14:paraId="4FD07325" w14:textId="69306365" w:rsidR="00D12593" w:rsidRPr="00B1507D" w:rsidRDefault="45FCFD1E" w:rsidP="22AF6D79">
      <w:pPr>
        <w:spacing w:line="257" w:lineRule="auto"/>
        <w:rPr>
          <w:rFonts w:ascii="Arial" w:hAnsi="Arial" w:cs="Arial"/>
        </w:rPr>
      </w:pPr>
      <w:r w:rsidRPr="00B1507D">
        <w:rPr>
          <w:rFonts w:ascii="Arial" w:eastAsia="Arial" w:hAnsi="Arial" w:cs="Arial"/>
          <w:color w:val="000000" w:themeColor="text1"/>
        </w:rPr>
        <w:t xml:space="preserve">SALARY: </w:t>
      </w:r>
      <w:r w:rsidR="00D12593" w:rsidRPr="00B1507D">
        <w:rPr>
          <w:rFonts w:ascii="Arial" w:hAnsi="Arial" w:cs="Arial"/>
        </w:rPr>
        <w:tab/>
      </w:r>
      <w:r w:rsidR="00D12593" w:rsidRPr="00B1507D">
        <w:rPr>
          <w:rFonts w:ascii="Arial" w:hAnsi="Arial" w:cs="Arial"/>
        </w:rPr>
        <w:tab/>
      </w:r>
      <w:r w:rsidRPr="00B1507D">
        <w:rPr>
          <w:rFonts w:ascii="Arial" w:eastAsia="Arial" w:hAnsi="Arial" w:cs="Arial"/>
          <w:color w:val="000000" w:themeColor="text1"/>
        </w:rPr>
        <w:t>£35, 000- to £40, 000 per annum</w:t>
      </w:r>
    </w:p>
    <w:p w14:paraId="60BD8905" w14:textId="6E53B458" w:rsidR="00D12593" w:rsidRPr="00B1507D" w:rsidRDefault="45FCFD1E" w:rsidP="22AF6D79">
      <w:pPr>
        <w:spacing w:line="257" w:lineRule="auto"/>
        <w:rPr>
          <w:rFonts w:ascii="Arial" w:hAnsi="Arial" w:cs="Arial"/>
        </w:rPr>
      </w:pPr>
      <w:r w:rsidRPr="00B1507D">
        <w:rPr>
          <w:rFonts w:ascii="Arial" w:eastAsia="Arial" w:hAnsi="Arial" w:cs="Arial"/>
          <w:color w:val="000000" w:themeColor="text1"/>
        </w:rPr>
        <w:t>ANNUAL LEAVE:</w:t>
      </w:r>
      <w:r w:rsidR="00D12593" w:rsidRPr="00B1507D">
        <w:rPr>
          <w:rFonts w:ascii="Arial" w:hAnsi="Arial" w:cs="Arial"/>
        </w:rPr>
        <w:tab/>
      </w:r>
      <w:r w:rsidRPr="00B1507D">
        <w:rPr>
          <w:rFonts w:ascii="Arial" w:eastAsia="Arial" w:hAnsi="Arial" w:cs="Arial"/>
          <w:color w:val="000000" w:themeColor="text1"/>
        </w:rPr>
        <w:t xml:space="preserve">28 days plus Climate Perks Journey Days </w:t>
      </w:r>
    </w:p>
    <w:p w14:paraId="53D7F892" w14:textId="39AB9FBB" w:rsidR="00D12593" w:rsidRPr="00B1507D" w:rsidRDefault="45FCFD1E" w:rsidP="22AF6D79">
      <w:pPr>
        <w:spacing w:line="257" w:lineRule="auto"/>
        <w:rPr>
          <w:rFonts w:ascii="Arial" w:hAnsi="Arial" w:cs="Arial"/>
        </w:rPr>
      </w:pPr>
      <w:r w:rsidRPr="00B1507D">
        <w:rPr>
          <w:rFonts w:ascii="Arial" w:eastAsia="Arial" w:hAnsi="Arial" w:cs="Arial"/>
          <w:color w:val="000000" w:themeColor="text1"/>
        </w:rPr>
        <w:t xml:space="preserve">CONTRACT LENGTH: Fixed-term contract of 18 month </w:t>
      </w:r>
    </w:p>
    <w:p w14:paraId="393B4E88" w14:textId="12D558EC" w:rsidR="00D12593" w:rsidRPr="00B1507D" w:rsidRDefault="45FCFD1E" w:rsidP="22AF6D79">
      <w:pPr>
        <w:spacing w:line="257" w:lineRule="auto"/>
        <w:rPr>
          <w:rFonts w:ascii="Arial" w:hAnsi="Arial" w:cs="Arial"/>
        </w:rPr>
      </w:pPr>
      <w:r w:rsidRPr="00B1507D">
        <w:rPr>
          <w:rFonts w:ascii="Arial" w:eastAsia="Arial" w:hAnsi="Arial" w:cs="Arial"/>
        </w:rPr>
        <w:t xml:space="preserve"> </w:t>
      </w:r>
    </w:p>
    <w:p w14:paraId="25074468" w14:textId="4894E6BD" w:rsidR="00D12593" w:rsidRPr="00B1507D" w:rsidRDefault="45FCFD1E" w:rsidP="22AF6D79">
      <w:pPr>
        <w:spacing w:line="257" w:lineRule="auto"/>
        <w:jc w:val="both"/>
        <w:rPr>
          <w:rFonts w:ascii="Arial" w:hAnsi="Arial" w:cs="Arial"/>
        </w:rPr>
      </w:pPr>
      <w:r w:rsidRPr="00B1507D">
        <w:rPr>
          <w:rFonts w:ascii="Arial" w:eastAsia="Arial" w:hAnsi="Arial" w:cs="Arial"/>
          <w:color w:val="000000" w:themeColor="text1"/>
        </w:rPr>
        <w:t xml:space="preserve"> ROLE SUMMARY</w:t>
      </w:r>
    </w:p>
    <w:p w14:paraId="61EE1703" w14:textId="3F85F4C1" w:rsidR="00D12593" w:rsidRPr="00B1507D" w:rsidRDefault="45FCFD1E" w:rsidP="22AF6D79">
      <w:pPr>
        <w:spacing w:line="257" w:lineRule="auto"/>
        <w:jc w:val="both"/>
        <w:rPr>
          <w:rFonts w:ascii="Arial" w:hAnsi="Arial" w:cs="Arial"/>
        </w:rPr>
      </w:pPr>
      <w:r w:rsidRPr="00B1507D">
        <w:rPr>
          <w:rFonts w:ascii="Arial" w:eastAsia="Arial" w:hAnsi="Arial" w:cs="Arial"/>
          <w:color w:val="000000" w:themeColor="text1"/>
        </w:rPr>
        <w:t xml:space="preserve">The Brunel Museum reinvented (BMR) Project Manager will coordinate and administer the Delivery Phase of the National Lottery Heritage Fund (NLHF) funded </w:t>
      </w:r>
      <w:r w:rsidRPr="00B1507D">
        <w:rPr>
          <w:rFonts w:ascii="Arial" w:eastAsia="Arial" w:hAnsi="Arial" w:cs="Arial"/>
          <w:i/>
          <w:iCs/>
          <w:color w:val="000000" w:themeColor="text1"/>
        </w:rPr>
        <w:t>Brunel Museum Reinvented</w:t>
      </w:r>
      <w:r w:rsidRPr="00B1507D">
        <w:rPr>
          <w:rFonts w:ascii="Arial" w:eastAsia="Arial" w:hAnsi="Arial" w:cs="Arial"/>
          <w:color w:val="000000" w:themeColor="text1"/>
        </w:rPr>
        <w:t xml:space="preserve"> project, to ensure that this phase of the project is fully delivered to time and on budget. </w:t>
      </w:r>
      <w:r w:rsidRPr="00B1507D">
        <w:rPr>
          <w:rFonts w:ascii="Arial" w:eastAsia="Arial" w:hAnsi="Arial" w:cs="Arial"/>
        </w:rPr>
        <w:t xml:space="preserve"> </w:t>
      </w:r>
    </w:p>
    <w:p w14:paraId="06884ABD" w14:textId="5C18D366" w:rsidR="00D12593" w:rsidRPr="00B1507D" w:rsidRDefault="45FCFD1E" w:rsidP="22AF6D79">
      <w:pPr>
        <w:spacing w:line="257" w:lineRule="auto"/>
        <w:jc w:val="both"/>
        <w:rPr>
          <w:rFonts w:ascii="Arial" w:hAnsi="Arial" w:cs="Arial"/>
        </w:rPr>
      </w:pPr>
      <w:r w:rsidRPr="00B1507D">
        <w:rPr>
          <w:rFonts w:ascii="Arial" w:eastAsia="Arial" w:hAnsi="Arial" w:cs="Arial"/>
          <w:color w:val="000000" w:themeColor="text1"/>
        </w:rPr>
        <w:t xml:space="preserve">They will act as the key point of contact for the </w:t>
      </w:r>
      <w:r w:rsidRPr="00B1507D">
        <w:rPr>
          <w:rFonts w:ascii="Arial" w:eastAsia="Arial" w:hAnsi="Arial" w:cs="Arial"/>
          <w:color w:val="000000" w:themeColor="text1"/>
          <w:lang w:val="en-US"/>
        </w:rPr>
        <w:t>NLHF, ensuring adherence to all NLHF frameworks and requirements, and that all documentation is managed accordingly</w:t>
      </w:r>
      <w:r w:rsidRPr="00B1507D">
        <w:rPr>
          <w:rFonts w:ascii="Arial" w:eastAsia="Arial" w:hAnsi="Arial" w:cs="Arial"/>
          <w:color w:val="000000" w:themeColor="text1"/>
        </w:rPr>
        <w:t xml:space="preserve">. </w:t>
      </w:r>
    </w:p>
    <w:p w14:paraId="1E770578" w14:textId="66DC3427" w:rsidR="00D12593" w:rsidRPr="00B1507D" w:rsidRDefault="45FCFD1E" w:rsidP="22AF6D79">
      <w:pPr>
        <w:spacing w:line="257" w:lineRule="auto"/>
        <w:jc w:val="both"/>
        <w:rPr>
          <w:rFonts w:ascii="Arial" w:hAnsi="Arial" w:cs="Arial"/>
        </w:rPr>
      </w:pPr>
      <w:r w:rsidRPr="00B1507D">
        <w:rPr>
          <w:rFonts w:ascii="Arial" w:eastAsia="Arial" w:hAnsi="Arial" w:cs="Arial"/>
        </w:rPr>
        <w:t xml:space="preserve"> </w:t>
      </w:r>
    </w:p>
    <w:p w14:paraId="0AD38263" w14:textId="2D9AC0AB" w:rsidR="00D12593" w:rsidRPr="00B1507D" w:rsidRDefault="00D12593" w:rsidP="22AF6D79">
      <w:pPr>
        <w:spacing w:line="257" w:lineRule="auto"/>
        <w:jc w:val="both"/>
        <w:rPr>
          <w:rFonts w:ascii="Arial" w:hAnsi="Arial" w:cs="Arial"/>
        </w:rPr>
      </w:pPr>
    </w:p>
    <w:p w14:paraId="62FF6D9F" w14:textId="5492A029" w:rsidR="00D12593" w:rsidRPr="00B1507D" w:rsidRDefault="45FCFD1E" w:rsidP="22AF6D79">
      <w:pPr>
        <w:spacing w:line="257" w:lineRule="auto"/>
        <w:jc w:val="both"/>
        <w:rPr>
          <w:rFonts w:ascii="Arial" w:hAnsi="Arial" w:cs="Arial"/>
        </w:rPr>
      </w:pPr>
      <w:r w:rsidRPr="00B1507D">
        <w:rPr>
          <w:rFonts w:ascii="Arial" w:eastAsia="Arial" w:hAnsi="Arial" w:cs="Arial"/>
          <w:color w:val="000000" w:themeColor="text1"/>
        </w:rPr>
        <w:t>KEY TASKS</w:t>
      </w:r>
    </w:p>
    <w:p w14:paraId="77CE65C1" w14:textId="09B15C6A" w:rsidR="00D12593" w:rsidRPr="00B1507D" w:rsidRDefault="45FCFD1E" w:rsidP="22AF6D79">
      <w:pPr>
        <w:spacing w:line="257" w:lineRule="auto"/>
        <w:rPr>
          <w:rFonts w:ascii="Arial" w:hAnsi="Arial" w:cs="Arial"/>
        </w:rPr>
      </w:pPr>
      <w:r w:rsidRPr="0AB3D9CF">
        <w:rPr>
          <w:rFonts w:ascii="Arial" w:eastAsia="Arial" w:hAnsi="Arial" w:cs="Arial"/>
          <w:color w:val="000000" w:themeColor="text1"/>
        </w:rPr>
        <w:t>To become acquainted fully with all previous project documentation relating to the NLHF bid and acquire a sufficient knowledge of the detailed objectives of the Project.</w:t>
      </w:r>
    </w:p>
    <w:p w14:paraId="1398AB1F" w14:textId="24DE1FD0" w:rsidR="00D12593" w:rsidRDefault="45FCFD1E" w:rsidP="22AF6D79">
      <w:pPr>
        <w:spacing w:line="257" w:lineRule="auto"/>
        <w:rPr>
          <w:rFonts w:ascii="Arial" w:eastAsia="Arial" w:hAnsi="Arial" w:cs="Arial"/>
          <w:color w:val="000000" w:themeColor="text1"/>
        </w:rPr>
      </w:pPr>
      <w:r w:rsidRPr="0AB3D9CF">
        <w:rPr>
          <w:rFonts w:ascii="Arial" w:eastAsia="Arial" w:hAnsi="Arial" w:cs="Arial"/>
          <w:color w:val="000000" w:themeColor="text1"/>
        </w:rPr>
        <w:t xml:space="preserve">To be a key point of contact for </w:t>
      </w:r>
      <w:r w:rsidRPr="0AB3D9CF">
        <w:rPr>
          <w:rFonts w:ascii="Arial" w:eastAsia="Arial" w:hAnsi="Arial" w:cs="Arial"/>
          <w:color w:val="000000" w:themeColor="text1"/>
          <w:lang w:val="en-US"/>
        </w:rPr>
        <w:t>NLHF</w:t>
      </w:r>
      <w:r w:rsidRPr="0AB3D9CF">
        <w:rPr>
          <w:rFonts w:ascii="Arial" w:eastAsia="Arial" w:hAnsi="Arial" w:cs="Arial"/>
          <w:color w:val="000000" w:themeColor="text1"/>
        </w:rPr>
        <w:t xml:space="preserve"> ensuring that all necessary </w:t>
      </w:r>
      <w:r w:rsidRPr="0AB3D9CF">
        <w:rPr>
          <w:rFonts w:ascii="Arial" w:eastAsia="Arial" w:hAnsi="Arial" w:cs="Arial"/>
          <w:color w:val="000000" w:themeColor="text1"/>
          <w:lang w:val="en-US"/>
        </w:rPr>
        <w:t>NLHF</w:t>
      </w:r>
      <w:r w:rsidRPr="0AB3D9CF">
        <w:rPr>
          <w:rFonts w:ascii="Arial" w:eastAsia="Arial" w:hAnsi="Arial" w:cs="Arial"/>
          <w:color w:val="000000" w:themeColor="text1"/>
        </w:rPr>
        <w:t xml:space="preserve"> financial requirements and conditions are processed and/or met, including drawdowns and reporting. </w:t>
      </w:r>
    </w:p>
    <w:p w14:paraId="7877312C" w14:textId="16ED4CC5" w:rsidR="00B95356" w:rsidRPr="00B1507D" w:rsidRDefault="00B95356" w:rsidP="22AF6D79">
      <w:pPr>
        <w:spacing w:line="257" w:lineRule="auto"/>
        <w:rPr>
          <w:rFonts w:ascii="Arial" w:hAnsi="Arial" w:cs="Arial"/>
        </w:rPr>
      </w:pPr>
      <w:r>
        <w:rPr>
          <w:rFonts w:ascii="Arial" w:eastAsia="Arial" w:hAnsi="Arial" w:cs="Arial"/>
          <w:color w:val="000000" w:themeColor="text1"/>
        </w:rPr>
        <w:t xml:space="preserve">To work closely with the Project Finance Manager to oversee the budget and cashflow relating to the project </w:t>
      </w:r>
    </w:p>
    <w:p w14:paraId="216CBA7B" w14:textId="0854D5AB" w:rsidR="00D12593" w:rsidRPr="00B1507D" w:rsidRDefault="45FCFD1E" w:rsidP="0AB3D9CF">
      <w:pPr>
        <w:spacing w:line="257" w:lineRule="auto"/>
        <w:rPr>
          <w:rFonts w:ascii="Arial" w:eastAsia="Arial" w:hAnsi="Arial" w:cs="Arial"/>
        </w:rPr>
      </w:pPr>
      <w:r w:rsidRPr="0AB3D9CF">
        <w:rPr>
          <w:rFonts w:ascii="Arial" w:eastAsia="Arial" w:hAnsi="Arial" w:cs="Arial"/>
          <w:color w:val="000000" w:themeColor="text1"/>
        </w:rPr>
        <w:t>To lead on the procurement of the necessary consultant and contractor appointments, and in managing contracts.</w:t>
      </w:r>
      <w:r w:rsidR="762AF5B8" w:rsidRPr="0AB3D9CF">
        <w:rPr>
          <w:rFonts w:ascii="Arial" w:eastAsia="Arial" w:hAnsi="Arial" w:cs="Arial"/>
          <w:color w:val="000000" w:themeColor="text1"/>
        </w:rPr>
        <w:t xml:space="preserve"> </w:t>
      </w:r>
      <w:r w:rsidRPr="0AB3D9CF">
        <w:rPr>
          <w:rFonts w:ascii="Arial" w:eastAsia="Arial" w:hAnsi="Arial" w:cs="Arial"/>
        </w:rPr>
        <w:t>Prepar</w:t>
      </w:r>
      <w:r w:rsidR="3AB23F2C" w:rsidRPr="0AB3D9CF">
        <w:rPr>
          <w:rFonts w:ascii="Arial" w:eastAsia="Arial" w:hAnsi="Arial" w:cs="Arial"/>
        </w:rPr>
        <w:t>ing</w:t>
      </w:r>
      <w:r w:rsidRPr="0AB3D9CF">
        <w:rPr>
          <w:rFonts w:ascii="Arial" w:eastAsia="Arial" w:hAnsi="Arial" w:cs="Arial"/>
        </w:rPr>
        <w:t xml:space="preserve"> tender documentation for each service comprising, as necessary</w:t>
      </w:r>
      <w:r w:rsidR="2DA9E101" w:rsidRPr="0AB3D9CF">
        <w:rPr>
          <w:rFonts w:ascii="Arial" w:eastAsia="Arial" w:hAnsi="Arial" w:cs="Arial"/>
        </w:rPr>
        <w:t>:</w:t>
      </w:r>
    </w:p>
    <w:p w14:paraId="28D54A65" w14:textId="30917C3F" w:rsidR="00D12593" w:rsidRPr="00B1507D" w:rsidRDefault="45FCFD1E" w:rsidP="22AF6D79">
      <w:pPr>
        <w:pStyle w:val="ListParagraph"/>
        <w:numPr>
          <w:ilvl w:val="0"/>
          <w:numId w:val="1"/>
        </w:numPr>
        <w:rPr>
          <w:rFonts w:ascii="Arial" w:eastAsia="Arial" w:hAnsi="Arial" w:cs="Arial"/>
        </w:rPr>
      </w:pPr>
      <w:r w:rsidRPr="00B1507D">
        <w:rPr>
          <w:rFonts w:ascii="Arial" w:eastAsia="Arial" w:hAnsi="Arial" w:cs="Arial"/>
        </w:rPr>
        <w:t>Invitation and Instructions for tendering</w:t>
      </w:r>
    </w:p>
    <w:p w14:paraId="73DF2DB3" w14:textId="4FBA5DA7" w:rsidR="00D12593" w:rsidRPr="00B1507D" w:rsidRDefault="45FCFD1E" w:rsidP="22AF6D79">
      <w:pPr>
        <w:pStyle w:val="ListParagraph"/>
        <w:numPr>
          <w:ilvl w:val="0"/>
          <w:numId w:val="1"/>
        </w:numPr>
        <w:rPr>
          <w:rFonts w:ascii="Arial" w:eastAsia="Arial" w:hAnsi="Arial" w:cs="Arial"/>
        </w:rPr>
      </w:pPr>
      <w:r w:rsidRPr="00B1507D">
        <w:rPr>
          <w:rFonts w:ascii="Arial" w:eastAsia="Arial" w:hAnsi="Arial" w:cs="Arial"/>
        </w:rPr>
        <w:t>Project brief and background</w:t>
      </w:r>
    </w:p>
    <w:p w14:paraId="36512E35" w14:textId="710235AD" w:rsidR="00D12593" w:rsidRPr="00B1507D" w:rsidRDefault="45FCFD1E" w:rsidP="22AF6D79">
      <w:pPr>
        <w:pStyle w:val="ListParagraph"/>
        <w:numPr>
          <w:ilvl w:val="0"/>
          <w:numId w:val="1"/>
        </w:numPr>
        <w:rPr>
          <w:rFonts w:ascii="Arial" w:eastAsia="Arial" w:hAnsi="Arial" w:cs="Arial"/>
        </w:rPr>
      </w:pPr>
      <w:r w:rsidRPr="0AB3D9CF">
        <w:rPr>
          <w:rFonts w:ascii="Arial" w:eastAsia="Arial" w:hAnsi="Arial" w:cs="Arial"/>
        </w:rPr>
        <w:t>Scopes of required services</w:t>
      </w:r>
      <w:r w:rsidR="00B358F4" w:rsidRPr="0AB3D9CF">
        <w:rPr>
          <w:rFonts w:ascii="Arial" w:eastAsia="Arial" w:hAnsi="Arial" w:cs="Arial"/>
        </w:rPr>
        <w:t xml:space="preserve"> </w:t>
      </w:r>
      <w:r w:rsidR="00B95356">
        <w:rPr>
          <w:rFonts w:ascii="Arial" w:eastAsia="Arial" w:hAnsi="Arial" w:cs="Arial"/>
        </w:rPr>
        <w:t xml:space="preserve">in collaboration with the Design team </w:t>
      </w:r>
    </w:p>
    <w:p w14:paraId="6F486C0C" w14:textId="71DE1102" w:rsidR="00D12593" w:rsidRPr="00B1507D" w:rsidRDefault="31291F72" w:rsidP="22AF6D79">
      <w:pPr>
        <w:pStyle w:val="ListParagraph"/>
        <w:numPr>
          <w:ilvl w:val="0"/>
          <w:numId w:val="1"/>
        </w:numPr>
        <w:rPr>
          <w:rFonts w:ascii="Arial" w:eastAsia="Arial" w:hAnsi="Arial" w:cs="Arial"/>
        </w:rPr>
      </w:pPr>
      <w:r w:rsidRPr="0AB3D9CF">
        <w:rPr>
          <w:rFonts w:ascii="Arial" w:eastAsia="Arial" w:hAnsi="Arial" w:cs="Arial"/>
        </w:rPr>
        <w:lastRenderedPageBreak/>
        <w:t>H</w:t>
      </w:r>
      <w:r w:rsidR="17D3EC2C" w:rsidRPr="0AB3D9CF">
        <w:rPr>
          <w:rFonts w:ascii="Arial" w:eastAsia="Arial" w:hAnsi="Arial" w:cs="Arial"/>
        </w:rPr>
        <w:t xml:space="preserve">igh level </w:t>
      </w:r>
      <w:r w:rsidR="45FCFD1E" w:rsidRPr="0AB3D9CF">
        <w:rPr>
          <w:rFonts w:ascii="Arial" w:eastAsia="Arial" w:hAnsi="Arial" w:cs="Arial"/>
        </w:rPr>
        <w:t>Project Programme</w:t>
      </w:r>
      <w:r w:rsidR="7A755FB8" w:rsidRPr="0AB3D9CF">
        <w:rPr>
          <w:rFonts w:ascii="Arial" w:eastAsia="Arial" w:hAnsi="Arial" w:cs="Arial"/>
        </w:rPr>
        <w:t xml:space="preserve">, identifying key dates for contractors and sub consultants, to meet </w:t>
      </w:r>
      <w:r w:rsidR="19985E0C" w:rsidRPr="0AB3D9CF">
        <w:rPr>
          <w:rFonts w:ascii="Arial" w:eastAsia="Arial" w:hAnsi="Arial" w:cs="Arial"/>
        </w:rPr>
        <w:t>project objectives</w:t>
      </w:r>
    </w:p>
    <w:p w14:paraId="2B5162B4" w14:textId="52026507" w:rsidR="00D12593" w:rsidRPr="00B1507D" w:rsidRDefault="45FCFD1E" w:rsidP="22AF6D79">
      <w:pPr>
        <w:pStyle w:val="ListParagraph"/>
        <w:numPr>
          <w:ilvl w:val="0"/>
          <w:numId w:val="1"/>
        </w:numPr>
        <w:rPr>
          <w:rFonts w:ascii="Arial" w:eastAsia="Arial" w:hAnsi="Arial" w:cs="Arial"/>
        </w:rPr>
      </w:pPr>
      <w:r w:rsidRPr="0AB3D9CF">
        <w:rPr>
          <w:rFonts w:ascii="Arial" w:eastAsia="Arial" w:hAnsi="Arial" w:cs="Arial"/>
        </w:rPr>
        <w:t>Terms of consultant contract/ appointment – including break clauses</w:t>
      </w:r>
    </w:p>
    <w:p w14:paraId="68C26365" w14:textId="708AFABF" w:rsidR="00D12593" w:rsidRPr="00B1507D" w:rsidRDefault="45FCFD1E" w:rsidP="22AF6D79">
      <w:pPr>
        <w:pStyle w:val="ListParagraph"/>
        <w:numPr>
          <w:ilvl w:val="0"/>
          <w:numId w:val="1"/>
        </w:numPr>
        <w:rPr>
          <w:rFonts w:ascii="Arial" w:eastAsia="Arial" w:hAnsi="Arial" w:cs="Arial"/>
        </w:rPr>
      </w:pPr>
      <w:r w:rsidRPr="0AB3D9CF">
        <w:rPr>
          <w:rFonts w:ascii="Arial" w:eastAsia="Arial" w:hAnsi="Arial" w:cs="Arial"/>
        </w:rPr>
        <w:t>Insurance and sub-consultant warrant</w:t>
      </w:r>
      <w:r w:rsidR="2B46B96D" w:rsidRPr="0AB3D9CF">
        <w:rPr>
          <w:rFonts w:ascii="Arial" w:eastAsia="Arial" w:hAnsi="Arial" w:cs="Arial"/>
        </w:rPr>
        <w:t>ies</w:t>
      </w:r>
    </w:p>
    <w:p w14:paraId="258B9D12" w14:textId="5EDA1FDE" w:rsidR="00D12593" w:rsidRPr="00B1507D" w:rsidRDefault="45FCFD1E" w:rsidP="22AF6D79">
      <w:pPr>
        <w:pStyle w:val="ListParagraph"/>
        <w:numPr>
          <w:ilvl w:val="0"/>
          <w:numId w:val="1"/>
        </w:numPr>
        <w:rPr>
          <w:rFonts w:ascii="Arial" w:eastAsia="Arial" w:hAnsi="Arial" w:cs="Arial"/>
        </w:rPr>
      </w:pPr>
      <w:r w:rsidRPr="00B1507D">
        <w:rPr>
          <w:rFonts w:ascii="Arial" w:eastAsia="Arial" w:hAnsi="Arial" w:cs="Arial"/>
        </w:rPr>
        <w:t>Evaluation criteria – the balance between price and quality</w:t>
      </w:r>
    </w:p>
    <w:p w14:paraId="01D6BD9D" w14:textId="3A264CBC" w:rsidR="00D12593" w:rsidRPr="00B1507D" w:rsidRDefault="45FCFD1E" w:rsidP="22AF6D79">
      <w:pPr>
        <w:pStyle w:val="ListParagraph"/>
        <w:numPr>
          <w:ilvl w:val="0"/>
          <w:numId w:val="1"/>
        </w:numPr>
        <w:rPr>
          <w:rFonts w:ascii="Arial" w:eastAsia="Arial" w:hAnsi="Arial" w:cs="Arial"/>
        </w:rPr>
      </w:pPr>
      <w:r w:rsidRPr="0AB3D9CF">
        <w:rPr>
          <w:rFonts w:ascii="Arial" w:eastAsia="Arial" w:hAnsi="Arial" w:cs="Arial"/>
        </w:rPr>
        <w:t>Tender response requirements comprising</w:t>
      </w:r>
      <w:r w:rsidR="475A8F5B" w:rsidRPr="0AB3D9CF">
        <w:rPr>
          <w:rFonts w:ascii="Arial" w:eastAsia="Arial" w:hAnsi="Arial" w:cs="Arial"/>
        </w:rPr>
        <w:t xml:space="preserve"> p</w:t>
      </w:r>
      <w:r w:rsidRPr="0AB3D9CF">
        <w:rPr>
          <w:rFonts w:ascii="Arial" w:eastAsia="Arial" w:hAnsi="Arial" w:cs="Arial"/>
        </w:rPr>
        <w:t>ricing submission and resource schedules</w:t>
      </w:r>
    </w:p>
    <w:p w14:paraId="3CA6E510" w14:textId="3F8B931C" w:rsidR="00D12593" w:rsidRPr="00B1507D" w:rsidRDefault="45FCFD1E" w:rsidP="22AF6D79">
      <w:pPr>
        <w:pStyle w:val="ListParagraph"/>
        <w:numPr>
          <w:ilvl w:val="0"/>
          <w:numId w:val="1"/>
        </w:numPr>
        <w:rPr>
          <w:rFonts w:ascii="Arial" w:eastAsia="Arial" w:hAnsi="Arial" w:cs="Arial"/>
        </w:rPr>
      </w:pPr>
      <w:r w:rsidRPr="00B1507D">
        <w:rPr>
          <w:rFonts w:ascii="Arial" w:eastAsia="Arial" w:hAnsi="Arial" w:cs="Arial"/>
        </w:rPr>
        <w:t>Organisational and quality submission</w:t>
      </w:r>
    </w:p>
    <w:p w14:paraId="2851C454" w14:textId="6CE277F2" w:rsidR="00D12593" w:rsidRPr="00B1507D" w:rsidRDefault="5BE3FEB5" w:rsidP="22AF6D79">
      <w:pPr>
        <w:pStyle w:val="ListParagraph"/>
        <w:numPr>
          <w:ilvl w:val="0"/>
          <w:numId w:val="1"/>
        </w:numPr>
        <w:rPr>
          <w:rFonts w:ascii="Arial" w:eastAsia="Arial" w:hAnsi="Arial" w:cs="Arial"/>
        </w:rPr>
      </w:pPr>
      <w:r w:rsidRPr="0AB3D9CF">
        <w:rPr>
          <w:rFonts w:ascii="Arial" w:eastAsia="Arial" w:hAnsi="Arial" w:cs="Arial"/>
        </w:rPr>
        <w:t>R</w:t>
      </w:r>
      <w:r w:rsidR="45FCFD1E" w:rsidRPr="0AB3D9CF">
        <w:rPr>
          <w:rFonts w:ascii="Arial" w:eastAsia="Arial" w:hAnsi="Arial" w:cs="Arial"/>
        </w:rPr>
        <w:t>evis</w:t>
      </w:r>
      <w:r w:rsidR="34D94D49" w:rsidRPr="0AB3D9CF">
        <w:rPr>
          <w:rFonts w:ascii="Arial" w:eastAsia="Arial" w:hAnsi="Arial" w:cs="Arial"/>
        </w:rPr>
        <w:t>ion</w:t>
      </w:r>
      <w:r w:rsidR="45FCFD1E" w:rsidRPr="0AB3D9CF">
        <w:rPr>
          <w:rFonts w:ascii="Arial" w:eastAsia="Arial" w:hAnsi="Arial" w:cs="Arial"/>
        </w:rPr>
        <w:t xml:space="preserve"> documentation upon receipt of comments</w:t>
      </w:r>
    </w:p>
    <w:p w14:paraId="1DB5678C" w14:textId="6B2CA973" w:rsidR="00D12593" w:rsidRPr="00B1507D" w:rsidRDefault="7957245D" w:rsidP="22AF6D79">
      <w:pPr>
        <w:pStyle w:val="ListParagraph"/>
        <w:numPr>
          <w:ilvl w:val="0"/>
          <w:numId w:val="1"/>
        </w:numPr>
        <w:rPr>
          <w:rFonts w:ascii="Arial" w:eastAsia="Arial" w:hAnsi="Arial" w:cs="Arial"/>
        </w:rPr>
      </w:pPr>
      <w:r w:rsidRPr="0AB3D9CF">
        <w:rPr>
          <w:rFonts w:ascii="Arial" w:eastAsia="Arial" w:hAnsi="Arial" w:cs="Arial"/>
        </w:rPr>
        <w:t>P</w:t>
      </w:r>
      <w:r w:rsidR="45FCFD1E" w:rsidRPr="0AB3D9CF">
        <w:rPr>
          <w:rFonts w:ascii="Arial" w:eastAsia="Arial" w:hAnsi="Arial" w:cs="Arial"/>
        </w:rPr>
        <w:t>otential tenderers</w:t>
      </w:r>
      <w:r w:rsidR="7BFFCDF3" w:rsidRPr="0AB3D9CF">
        <w:rPr>
          <w:rFonts w:ascii="Arial" w:eastAsia="Arial" w:hAnsi="Arial" w:cs="Arial"/>
        </w:rPr>
        <w:t xml:space="preserve"> list</w:t>
      </w:r>
      <w:r w:rsidR="45FCFD1E" w:rsidRPr="0AB3D9CF">
        <w:rPr>
          <w:rFonts w:ascii="Arial" w:eastAsia="Arial" w:hAnsi="Arial" w:cs="Arial"/>
        </w:rPr>
        <w:t xml:space="preserve"> for each service</w:t>
      </w:r>
      <w:r w:rsidR="3E82DE87" w:rsidRPr="0AB3D9CF">
        <w:rPr>
          <w:rFonts w:ascii="Arial" w:eastAsia="Arial" w:hAnsi="Arial" w:cs="Arial"/>
        </w:rPr>
        <w:t xml:space="preserve"> (in conjunction with Trustees) should a </w:t>
      </w:r>
      <w:r w:rsidR="45FCFD1E" w:rsidRPr="0AB3D9CF">
        <w:rPr>
          <w:rFonts w:ascii="Arial" w:eastAsia="Arial" w:hAnsi="Arial" w:cs="Arial"/>
        </w:rPr>
        <w:t xml:space="preserve">restricted or by invitation only approach </w:t>
      </w:r>
      <w:r w:rsidR="0C06B568" w:rsidRPr="0AB3D9CF">
        <w:rPr>
          <w:rFonts w:ascii="Arial" w:eastAsia="Arial" w:hAnsi="Arial" w:cs="Arial"/>
        </w:rPr>
        <w:t xml:space="preserve">be </w:t>
      </w:r>
      <w:r w:rsidR="45FCFD1E" w:rsidRPr="0AB3D9CF">
        <w:rPr>
          <w:rFonts w:ascii="Arial" w:eastAsia="Arial" w:hAnsi="Arial" w:cs="Arial"/>
        </w:rPr>
        <w:t>adopted.</w:t>
      </w:r>
    </w:p>
    <w:p w14:paraId="2C21C990" w14:textId="2D66C213" w:rsidR="00D12593" w:rsidRPr="00B1507D" w:rsidRDefault="45FCFD1E" w:rsidP="22AF6D79">
      <w:pPr>
        <w:spacing w:line="257" w:lineRule="auto"/>
        <w:rPr>
          <w:rFonts w:ascii="Arial" w:hAnsi="Arial" w:cs="Arial"/>
        </w:rPr>
      </w:pPr>
      <w:r w:rsidRPr="00B1507D">
        <w:rPr>
          <w:rFonts w:ascii="Arial" w:eastAsia="Arial" w:hAnsi="Arial" w:cs="Arial"/>
          <w:lang w:val="en-US"/>
        </w:rPr>
        <w:t xml:space="preserve"> </w:t>
      </w:r>
    </w:p>
    <w:p w14:paraId="7DE2CD82" w14:textId="7018C58F" w:rsidR="00D12593" w:rsidRPr="00B1507D" w:rsidRDefault="45FCFD1E" w:rsidP="22AF6D79">
      <w:pPr>
        <w:spacing w:line="257" w:lineRule="auto"/>
        <w:rPr>
          <w:rFonts w:ascii="Arial" w:hAnsi="Arial" w:cs="Arial"/>
        </w:rPr>
      </w:pPr>
      <w:r w:rsidRPr="00B1507D">
        <w:rPr>
          <w:rFonts w:ascii="Arial" w:eastAsia="Arial" w:hAnsi="Arial" w:cs="Arial"/>
          <w:color w:val="000000" w:themeColor="text1"/>
        </w:rPr>
        <w:t>Ensure effective communication, feedback and collaborative working practices between all parties including the project staff, the Project Steering Group, external contractors and consultants, and staff and volunteers involved in delivery of the work streams, acting as point of contact for the project</w:t>
      </w:r>
    </w:p>
    <w:p w14:paraId="4E3ABD02" w14:textId="36DCD719" w:rsidR="00D12593" w:rsidRPr="00B1507D" w:rsidRDefault="45FCFD1E" w:rsidP="22AF6D79">
      <w:pPr>
        <w:spacing w:line="257" w:lineRule="auto"/>
        <w:rPr>
          <w:rFonts w:ascii="Arial" w:hAnsi="Arial" w:cs="Arial"/>
        </w:rPr>
      </w:pPr>
      <w:r w:rsidRPr="00B1507D">
        <w:rPr>
          <w:rFonts w:ascii="Arial" w:eastAsia="Arial" w:hAnsi="Arial" w:cs="Arial"/>
          <w:color w:val="000000" w:themeColor="text1"/>
        </w:rPr>
        <w:t xml:space="preserve">To set up the Project Steering Group meeting structure, laying down procedures for convening, chairing, attendance, function and frequency, and to take full meeting minutes and actions.  </w:t>
      </w:r>
    </w:p>
    <w:p w14:paraId="420FD9B3" w14:textId="09EC7D3F" w:rsidR="00D12593" w:rsidRPr="00B1507D" w:rsidRDefault="45FCFD1E" w:rsidP="22AF6D79">
      <w:pPr>
        <w:spacing w:line="257" w:lineRule="auto"/>
        <w:rPr>
          <w:rFonts w:ascii="Arial" w:hAnsi="Arial" w:cs="Arial"/>
        </w:rPr>
      </w:pPr>
      <w:r w:rsidRPr="00B1507D">
        <w:rPr>
          <w:rFonts w:ascii="Arial" w:eastAsia="Arial" w:hAnsi="Arial" w:cs="Arial"/>
          <w:color w:val="000000" w:themeColor="text1"/>
        </w:rPr>
        <w:t>To set up and produce monthly project progress reports to the Trustees, including updates on progress against NLHF deliverables, programme, budget, and risk register.</w:t>
      </w:r>
    </w:p>
    <w:p w14:paraId="75046EBE" w14:textId="61967CD0" w:rsidR="00D12593" w:rsidRPr="00B1507D" w:rsidRDefault="45FCFD1E" w:rsidP="22AF6D79">
      <w:pPr>
        <w:spacing w:line="257" w:lineRule="auto"/>
        <w:rPr>
          <w:rFonts w:ascii="Arial" w:hAnsi="Arial" w:cs="Arial"/>
        </w:rPr>
      </w:pPr>
      <w:r w:rsidRPr="00B1507D">
        <w:rPr>
          <w:rFonts w:ascii="Arial" w:eastAsia="Arial" w:hAnsi="Arial" w:cs="Arial"/>
          <w:color w:val="000000" w:themeColor="text1"/>
        </w:rPr>
        <w:t xml:space="preserve">To work with the Director, Community Curator and other project team members and Project Steering Group to on the delivery of the Activity Plan. </w:t>
      </w:r>
    </w:p>
    <w:p w14:paraId="0995760E" w14:textId="548E4C9E" w:rsidR="00D12593" w:rsidRPr="00B1507D" w:rsidRDefault="00B95356" w:rsidP="22AF6D79">
      <w:pPr>
        <w:spacing w:line="257" w:lineRule="auto"/>
        <w:rPr>
          <w:rFonts w:ascii="Arial" w:hAnsi="Arial" w:cs="Arial"/>
        </w:rPr>
      </w:pPr>
      <w:r>
        <w:rPr>
          <w:rFonts w:ascii="Arial" w:eastAsia="Arial" w:hAnsi="Arial" w:cs="Arial"/>
          <w:color w:val="000000" w:themeColor="text1"/>
        </w:rPr>
        <w:t xml:space="preserve">Where necessary, to support the Director with any </w:t>
      </w:r>
      <w:r w:rsidR="5CEE9C4D" w:rsidRPr="0AB3D9CF">
        <w:rPr>
          <w:rFonts w:ascii="Arial" w:eastAsia="Arial" w:hAnsi="Arial" w:cs="Arial"/>
          <w:color w:val="000000" w:themeColor="text1"/>
        </w:rPr>
        <w:t xml:space="preserve">final </w:t>
      </w:r>
      <w:r w:rsidR="45FCFD1E" w:rsidRPr="0AB3D9CF">
        <w:rPr>
          <w:rFonts w:ascii="Arial" w:eastAsia="Arial" w:hAnsi="Arial" w:cs="Arial"/>
          <w:color w:val="000000" w:themeColor="text1"/>
        </w:rPr>
        <w:t xml:space="preserve">fundraising activity </w:t>
      </w:r>
    </w:p>
    <w:p w14:paraId="4916D460" w14:textId="6D4AA82A" w:rsidR="00D12593" w:rsidRPr="00B1507D" w:rsidRDefault="45FCFD1E" w:rsidP="22AF6D79">
      <w:pPr>
        <w:spacing w:line="257" w:lineRule="auto"/>
        <w:rPr>
          <w:rFonts w:ascii="Arial" w:hAnsi="Arial" w:cs="Arial"/>
        </w:rPr>
      </w:pPr>
      <w:r w:rsidRPr="00B1507D">
        <w:rPr>
          <w:rFonts w:ascii="Arial" w:eastAsia="Arial" w:hAnsi="Arial" w:cs="Arial"/>
          <w:color w:val="000000" w:themeColor="text1"/>
        </w:rPr>
        <w:t>To create mechanisms for internal and external evaluation of engagement initiatives to feed into the work of the evaluation consultant further down the line.</w:t>
      </w:r>
    </w:p>
    <w:p w14:paraId="5E42601C" w14:textId="721E21E3" w:rsidR="00D12593" w:rsidRPr="00B1507D" w:rsidRDefault="00D12593" w:rsidP="22AF6D79">
      <w:pPr>
        <w:spacing w:line="257" w:lineRule="auto"/>
        <w:rPr>
          <w:rFonts w:ascii="Arial" w:hAnsi="Arial" w:cs="Arial"/>
        </w:rPr>
      </w:pPr>
    </w:p>
    <w:p w14:paraId="29AC168C" w14:textId="40EBB114" w:rsidR="09FC4D09" w:rsidRDefault="09FC4D09" w:rsidP="0AB3D9CF">
      <w:pPr>
        <w:spacing w:line="257" w:lineRule="auto"/>
        <w:rPr>
          <w:rFonts w:ascii="Arial" w:eastAsia="Arial" w:hAnsi="Arial" w:cs="Arial"/>
          <w:color w:val="000000" w:themeColor="text1"/>
        </w:rPr>
      </w:pPr>
      <w:r w:rsidRPr="0AB3D9CF">
        <w:rPr>
          <w:rFonts w:ascii="Arial" w:eastAsia="Arial" w:hAnsi="Arial" w:cs="Arial"/>
          <w:color w:val="000000" w:themeColor="text1"/>
        </w:rPr>
        <w:t xml:space="preserve">To chair regular design meetings with the consultant teams </w:t>
      </w:r>
      <w:r w:rsidR="2DD60915" w:rsidRPr="0AB3D9CF">
        <w:rPr>
          <w:rFonts w:ascii="Arial" w:eastAsia="Arial" w:hAnsi="Arial" w:cs="Arial"/>
          <w:color w:val="000000" w:themeColor="text1"/>
        </w:rPr>
        <w:t>and ensure adherence to key dates issui</w:t>
      </w:r>
      <w:r w:rsidRPr="0AB3D9CF">
        <w:rPr>
          <w:rFonts w:ascii="Arial" w:eastAsia="Arial" w:hAnsi="Arial" w:cs="Arial"/>
          <w:color w:val="000000" w:themeColor="text1"/>
        </w:rPr>
        <w:t>ng documentatio</w:t>
      </w:r>
      <w:r w:rsidR="1B26780B" w:rsidRPr="0AB3D9CF">
        <w:rPr>
          <w:rFonts w:ascii="Arial" w:eastAsia="Arial" w:hAnsi="Arial" w:cs="Arial"/>
          <w:color w:val="000000" w:themeColor="text1"/>
        </w:rPr>
        <w:t xml:space="preserve">n </w:t>
      </w:r>
      <w:r w:rsidR="4B492EBD" w:rsidRPr="0AB3D9CF">
        <w:rPr>
          <w:rFonts w:ascii="Arial" w:eastAsia="Arial" w:hAnsi="Arial" w:cs="Arial"/>
          <w:color w:val="000000" w:themeColor="text1"/>
        </w:rPr>
        <w:t xml:space="preserve">both </w:t>
      </w:r>
      <w:r w:rsidR="1B26780B" w:rsidRPr="0AB3D9CF">
        <w:rPr>
          <w:rFonts w:ascii="Arial" w:eastAsia="Arial" w:hAnsi="Arial" w:cs="Arial"/>
          <w:color w:val="000000" w:themeColor="text1"/>
        </w:rPr>
        <w:t xml:space="preserve">for Tender and </w:t>
      </w:r>
      <w:r w:rsidR="7293819B" w:rsidRPr="0AB3D9CF">
        <w:rPr>
          <w:rFonts w:ascii="Arial" w:eastAsia="Arial" w:hAnsi="Arial" w:cs="Arial"/>
          <w:color w:val="000000" w:themeColor="text1"/>
        </w:rPr>
        <w:t>A</w:t>
      </w:r>
      <w:r w:rsidR="1B26780B" w:rsidRPr="0AB3D9CF">
        <w:rPr>
          <w:rFonts w:ascii="Arial" w:eastAsia="Arial" w:hAnsi="Arial" w:cs="Arial"/>
          <w:color w:val="000000" w:themeColor="text1"/>
        </w:rPr>
        <w:t xml:space="preserve">pproved </w:t>
      </w:r>
      <w:r w:rsidR="3F50DF53" w:rsidRPr="0AB3D9CF">
        <w:rPr>
          <w:rFonts w:ascii="Arial" w:eastAsia="Arial" w:hAnsi="Arial" w:cs="Arial"/>
          <w:color w:val="000000" w:themeColor="text1"/>
        </w:rPr>
        <w:t>F</w:t>
      </w:r>
      <w:r w:rsidR="1B26780B" w:rsidRPr="0AB3D9CF">
        <w:rPr>
          <w:rFonts w:ascii="Arial" w:eastAsia="Arial" w:hAnsi="Arial" w:cs="Arial"/>
          <w:color w:val="000000" w:themeColor="text1"/>
        </w:rPr>
        <w:t xml:space="preserve">or </w:t>
      </w:r>
      <w:r w:rsidR="38295229" w:rsidRPr="0AB3D9CF">
        <w:rPr>
          <w:rFonts w:ascii="Arial" w:eastAsia="Arial" w:hAnsi="Arial" w:cs="Arial"/>
          <w:color w:val="000000" w:themeColor="text1"/>
        </w:rPr>
        <w:t>C</w:t>
      </w:r>
      <w:r w:rsidR="1B26780B" w:rsidRPr="0AB3D9CF">
        <w:rPr>
          <w:rFonts w:ascii="Arial" w:eastAsia="Arial" w:hAnsi="Arial" w:cs="Arial"/>
          <w:color w:val="000000" w:themeColor="text1"/>
        </w:rPr>
        <w:t>onstruction</w:t>
      </w:r>
      <w:r w:rsidR="100D499A" w:rsidRPr="0AB3D9CF">
        <w:rPr>
          <w:rFonts w:ascii="Arial" w:eastAsia="Arial" w:hAnsi="Arial" w:cs="Arial"/>
          <w:color w:val="000000" w:themeColor="text1"/>
        </w:rPr>
        <w:t>, incorporating buildability criteria.</w:t>
      </w:r>
    </w:p>
    <w:p w14:paraId="0333BCF7" w14:textId="779358A9" w:rsidR="100D499A" w:rsidRDefault="100D499A" w:rsidP="0AB3D9CF">
      <w:pPr>
        <w:spacing w:line="257" w:lineRule="auto"/>
        <w:rPr>
          <w:rFonts w:ascii="Arial" w:eastAsia="Arial" w:hAnsi="Arial" w:cs="Arial"/>
          <w:color w:val="000000" w:themeColor="text1"/>
        </w:rPr>
      </w:pPr>
      <w:r w:rsidRPr="0AB3D9CF">
        <w:rPr>
          <w:rFonts w:ascii="Arial" w:eastAsia="Arial" w:hAnsi="Arial" w:cs="Arial"/>
          <w:color w:val="000000" w:themeColor="text1"/>
        </w:rPr>
        <w:t>To procure and oversee any outstanding investigative survey requirements</w:t>
      </w:r>
    </w:p>
    <w:p w14:paraId="5A6035E8" w14:textId="02421E94" w:rsidR="100D499A" w:rsidRDefault="100D499A" w:rsidP="0AB3D9CF">
      <w:pPr>
        <w:spacing w:line="257" w:lineRule="auto"/>
        <w:rPr>
          <w:rFonts w:ascii="Arial" w:eastAsia="Arial" w:hAnsi="Arial" w:cs="Arial"/>
          <w:color w:val="000000" w:themeColor="text1"/>
        </w:rPr>
      </w:pPr>
      <w:r w:rsidRPr="0AB3D9CF">
        <w:rPr>
          <w:rFonts w:ascii="Arial" w:eastAsia="Arial" w:hAnsi="Arial" w:cs="Arial"/>
          <w:color w:val="000000" w:themeColor="text1"/>
        </w:rPr>
        <w:t>To chair regular</w:t>
      </w:r>
      <w:r w:rsidR="342E665F" w:rsidRPr="0AB3D9CF">
        <w:rPr>
          <w:rFonts w:ascii="Arial" w:eastAsia="Arial" w:hAnsi="Arial" w:cs="Arial"/>
          <w:color w:val="000000" w:themeColor="text1"/>
        </w:rPr>
        <w:t xml:space="preserve"> project and stakeholder meetings through construction phase</w:t>
      </w:r>
      <w:r w:rsidR="0D9E74B6" w:rsidRPr="0AB3D9CF">
        <w:rPr>
          <w:rFonts w:ascii="Arial" w:eastAsia="Arial" w:hAnsi="Arial" w:cs="Arial"/>
          <w:color w:val="000000" w:themeColor="text1"/>
        </w:rPr>
        <w:t>, driving</w:t>
      </w:r>
      <w:r w:rsidR="6A3AB1B1" w:rsidRPr="0AB3D9CF">
        <w:rPr>
          <w:rFonts w:ascii="Arial" w:eastAsia="Arial" w:hAnsi="Arial" w:cs="Arial"/>
          <w:color w:val="000000" w:themeColor="text1"/>
        </w:rPr>
        <w:t xml:space="preserve"> contractor</w:t>
      </w:r>
      <w:r w:rsidR="0D9E74B6" w:rsidRPr="0AB3D9CF">
        <w:rPr>
          <w:rFonts w:ascii="Arial" w:eastAsia="Arial" w:hAnsi="Arial" w:cs="Arial"/>
          <w:color w:val="000000" w:themeColor="text1"/>
        </w:rPr>
        <w:t xml:space="preserve"> accountability for adherence to budget and programme</w:t>
      </w:r>
      <w:r w:rsidR="2B95CC80" w:rsidRPr="0AB3D9CF">
        <w:rPr>
          <w:rFonts w:ascii="Arial" w:eastAsia="Arial" w:hAnsi="Arial" w:cs="Arial"/>
          <w:color w:val="000000" w:themeColor="text1"/>
        </w:rPr>
        <w:t xml:space="preserve">, </w:t>
      </w:r>
      <w:r w:rsidR="792F093A" w:rsidRPr="0AB3D9CF">
        <w:rPr>
          <w:rFonts w:ascii="Arial" w:eastAsia="Arial" w:hAnsi="Arial" w:cs="Arial"/>
          <w:color w:val="000000" w:themeColor="text1"/>
        </w:rPr>
        <w:t xml:space="preserve">while </w:t>
      </w:r>
      <w:r w:rsidR="0D9E74B6" w:rsidRPr="0AB3D9CF">
        <w:rPr>
          <w:rFonts w:ascii="Arial" w:eastAsia="Arial" w:hAnsi="Arial" w:cs="Arial"/>
          <w:color w:val="000000" w:themeColor="text1"/>
        </w:rPr>
        <w:t xml:space="preserve">monitoring and identifying </w:t>
      </w:r>
      <w:r w:rsidR="4C4359E7" w:rsidRPr="0AB3D9CF">
        <w:rPr>
          <w:rFonts w:ascii="Arial" w:eastAsia="Arial" w:hAnsi="Arial" w:cs="Arial"/>
          <w:color w:val="000000" w:themeColor="text1"/>
        </w:rPr>
        <w:t xml:space="preserve">arising </w:t>
      </w:r>
      <w:r w:rsidR="0D9E74B6" w:rsidRPr="0AB3D9CF">
        <w:rPr>
          <w:rFonts w:ascii="Arial" w:eastAsia="Arial" w:hAnsi="Arial" w:cs="Arial"/>
          <w:color w:val="000000" w:themeColor="text1"/>
        </w:rPr>
        <w:t>risk.</w:t>
      </w:r>
    </w:p>
    <w:p w14:paraId="56CAD540" w14:textId="264F4049" w:rsidR="0AB3D9CF" w:rsidRDefault="0AB3D9CF" w:rsidP="0AB3D9CF">
      <w:pPr>
        <w:spacing w:line="257" w:lineRule="auto"/>
        <w:rPr>
          <w:rFonts w:ascii="Arial" w:eastAsia="Arial" w:hAnsi="Arial" w:cs="Arial"/>
          <w:color w:val="000000" w:themeColor="text1"/>
        </w:rPr>
      </w:pPr>
    </w:p>
    <w:p w14:paraId="6AF72593" w14:textId="3760E6EC" w:rsidR="00D12593" w:rsidRPr="00B1507D" w:rsidRDefault="45FCFD1E" w:rsidP="22AF6D79">
      <w:pPr>
        <w:spacing w:line="257" w:lineRule="auto"/>
        <w:jc w:val="both"/>
        <w:rPr>
          <w:rFonts w:ascii="Arial" w:hAnsi="Arial" w:cs="Arial"/>
        </w:rPr>
      </w:pPr>
      <w:r w:rsidRPr="00B1507D">
        <w:rPr>
          <w:rFonts w:ascii="Arial" w:eastAsia="Arial" w:hAnsi="Arial" w:cs="Arial"/>
          <w:color w:val="000000" w:themeColor="text1"/>
        </w:rPr>
        <w:t>KNOWLEDGE AND EXPERIENCE</w:t>
      </w:r>
    </w:p>
    <w:p w14:paraId="1B017178" w14:textId="32408A16" w:rsidR="00D12593" w:rsidRPr="00B1507D" w:rsidRDefault="0A33478E" w:rsidP="22AF6D79">
      <w:pPr>
        <w:spacing w:line="257" w:lineRule="auto"/>
        <w:rPr>
          <w:rFonts w:ascii="Arial" w:hAnsi="Arial" w:cs="Arial"/>
        </w:rPr>
      </w:pPr>
      <w:r w:rsidRPr="0AB3D9CF">
        <w:rPr>
          <w:rFonts w:ascii="Arial" w:eastAsia="Arial" w:hAnsi="Arial" w:cs="Arial"/>
          <w:color w:val="000000" w:themeColor="text1"/>
          <w:lang w:val="en-US"/>
        </w:rPr>
        <w:t xml:space="preserve">Strong </w:t>
      </w:r>
      <w:r w:rsidR="45FCFD1E" w:rsidRPr="0AB3D9CF">
        <w:rPr>
          <w:rFonts w:ascii="Arial" w:eastAsia="Arial" w:hAnsi="Arial" w:cs="Arial"/>
          <w:color w:val="000000" w:themeColor="text1"/>
          <w:lang w:val="en-US"/>
        </w:rPr>
        <w:t xml:space="preserve">project management experience, </w:t>
      </w:r>
      <w:r w:rsidR="3F5E910D" w:rsidRPr="0AB3D9CF">
        <w:rPr>
          <w:rFonts w:ascii="Arial" w:eastAsia="Arial" w:hAnsi="Arial" w:cs="Arial"/>
          <w:color w:val="000000" w:themeColor="text1"/>
          <w:lang w:val="en-US"/>
        </w:rPr>
        <w:t xml:space="preserve">for </w:t>
      </w:r>
      <w:r w:rsidR="763DA518" w:rsidRPr="0AB3D9CF">
        <w:rPr>
          <w:rFonts w:ascii="Arial" w:eastAsia="Arial" w:hAnsi="Arial" w:cs="Arial"/>
          <w:color w:val="000000" w:themeColor="text1"/>
          <w:lang w:val="en-US"/>
        </w:rPr>
        <w:t xml:space="preserve">new build </w:t>
      </w:r>
      <w:r w:rsidR="3F5E910D" w:rsidRPr="0AB3D9CF">
        <w:rPr>
          <w:rFonts w:ascii="Arial" w:eastAsia="Arial" w:hAnsi="Arial" w:cs="Arial"/>
          <w:color w:val="000000" w:themeColor="text1"/>
          <w:lang w:val="en-US"/>
        </w:rPr>
        <w:t>capital projects</w:t>
      </w:r>
      <w:r w:rsidR="45FCFD1E" w:rsidRPr="0AB3D9CF">
        <w:rPr>
          <w:rFonts w:ascii="Arial" w:eastAsia="Arial" w:hAnsi="Arial" w:cs="Arial"/>
          <w:color w:val="000000" w:themeColor="text1"/>
          <w:lang w:val="en-US"/>
        </w:rPr>
        <w:t xml:space="preserve"> (over £500k) </w:t>
      </w:r>
      <w:r w:rsidR="03CCB12A" w:rsidRPr="0AB3D9CF">
        <w:rPr>
          <w:rFonts w:ascii="Arial" w:eastAsia="Arial" w:hAnsi="Arial" w:cs="Arial"/>
          <w:color w:val="000000" w:themeColor="text1"/>
          <w:lang w:val="en-US"/>
        </w:rPr>
        <w:t>in both design and construction phase</w:t>
      </w:r>
      <w:r w:rsidR="75CEB4CC" w:rsidRPr="0AB3D9CF">
        <w:rPr>
          <w:rFonts w:ascii="Arial" w:eastAsia="Arial" w:hAnsi="Arial" w:cs="Arial"/>
          <w:color w:val="000000" w:themeColor="text1"/>
          <w:lang w:val="en-US"/>
        </w:rPr>
        <w:t xml:space="preserve">s, managing </w:t>
      </w:r>
      <w:r w:rsidR="7EDD47B3" w:rsidRPr="0AB3D9CF">
        <w:rPr>
          <w:rFonts w:ascii="Arial" w:eastAsia="Arial" w:hAnsi="Arial" w:cs="Arial"/>
          <w:color w:val="000000" w:themeColor="text1"/>
          <w:lang w:val="en-US"/>
        </w:rPr>
        <w:t xml:space="preserve">multi-disciplinary design </w:t>
      </w:r>
      <w:r w:rsidR="75CEB4CC" w:rsidRPr="0AB3D9CF">
        <w:rPr>
          <w:rFonts w:ascii="Arial" w:eastAsia="Arial" w:hAnsi="Arial" w:cs="Arial"/>
          <w:color w:val="000000" w:themeColor="text1"/>
          <w:lang w:val="en-US"/>
        </w:rPr>
        <w:t>consultant teams and build contractors</w:t>
      </w:r>
      <w:r w:rsidR="03CCB12A" w:rsidRPr="0AB3D9CF">
        <w:rPr>
          <w:rFonts w:ascii="Arial" w:eastAsia="Arial" w:hAnsi="Arial" w:cs="Arial"/>
          <w:color w:val="000000" w:themeColor="text1"/>
          <w:lang w:val="en-US"/>
        </w:rPr>
        <w:t>.</w:t>
      </w:r>
    </w:p>
    <w:p w14:paraId="6C0A0246" w14:textId="3483DC7B" w:rsidR="00D12593" w:rsidRPr="00B1507D" w:rsidRDefault="45FCFD1E" w:rsidP="0AB3D9CF">
      <w:pPr>
        <w:spacing w:line="257" w:lineRule="auto"/>
        <w:rPr>
          <w:rFonts w:ascii="Arial" w:hAnsi="Arial" w:cs="Arial"/>
        </w:rPr>
      </w:pPr>
      <w:r w:rsidRPr="0AB3D9CF">
        <w:rPr>
          <w:rFonts w:ascii="Arial" w:eastAsia="Arial" w:hAnsi="Arial" w:cs="Arial"/>
          <w:color w:val="000000" w:themeColor="text1"/>
          <w:lang w:val="en-US"/>
        </w:rPr>
        <w:lastRenderedPageBreak/>
        <w:t>Experience working on NLHF projects and / or in a museum or heritage environment</w:t>
      </w:r>
      <w:r w:rsidR="19CCCCBE" w:rsidRPr="0AB3D9CF">
        <w:rPr>
          <w:rFonts w:ascii="Arial" w:eastAsia="Arial" w:hAnsi="Arial" w:cs="Arial"/>
          <w:color w:val="000000" w:themeColor="text1"/>
          <w:lang w:val="en-US"/>
        </w:rPr>
        <w:t xml:space="preserve"> </w:t>
      </w:r>
      <w:r w:rsidR="19489A9C" w:rsidRPr="0AB3D9CF">
        <w:rPr>
          <w:rFonts w:ascii="Arial" w:eastAsia="Arial" w:hAnsi="Arial" w:cs="Arial"/>
          <w:color w:val="000000" w:themeColor="text1"/>
          <w:lang w:val="en-US"/>
        </w:rPr>
        <w:t xml:space="preserve">working with </w:t>
      </w:r>
      <w:r w:rsidR="34E28A4A" w:rsidRPr="0AB3D9CF">
        <w:rPr>
          <w:rFonts w:ascii="Arial" w:eastAsia="Arial" w:hAnsi="Arial" w:cs="Arial"/>
          <w:color w:val="000000" w:themeColor="text1"/>
          <w:lang w:val="en-US"/>
        </w:rPr>
        <w:t>exhibition designers</w:t>
      </w:r>
      <w:r w:rsidR="3A7A5A25" w:rsidRPr="0AB3D9CF">
        <w:rPr>
          <w:rFonts w:ascii="Arial" w:eastAsia="Arial" w:hAnsi="Arial" w:cs="Arial"/>
          <w:color w:val="000000" w:themeColor="text1"/>
          <w:lang w:val="en-US"/>
        </w:rPr>
        <w:t xml:space="preserve"> and activity planners</w:t>
      </w:r>
    </w:p>
    <w:p w14:paraId="06F486E5" w14:textId="49489E84" w:rsidR="00D12593" w:rsidRPr="00B1507D" w:rsidRDefault="45C220E5" w:rsidP="0AB3D9CF">
      <w:pPr>
        <w:spacing w:line="257" w:lineRule="auto"/>
        <w:rPr>
          <w:rFonts w:ascii="Arial" w:hAnsi="Arial" w:cs="Arial"/>
        </w:rPr>
      </w:pPr>
      <w:r w:rsidRPr="0AB3D9CF">
        <w:rPr>
          <w:rFonts w:ascii="Arial" w:eastAsia="Arial" w:hAnsi="Arial" w:cs="Arial"/>
          <w:color w:val="000000" w:themeColor="text1"/>
          <w:lang w:val="en-US"/>
        </w:rPr>
        <w:t>Experience working on Arts Council funded Capital projects (Desirable)</w:t>
      </w:r>
    </w:p>
    <w:p w14:paraId="414468A0" w14:textId="79176049" w:rsidR="00D12593" w:rsidRPr="00B1507D" w:rsidRDefault="2DAD2D5D" w:rsidP="0AB3D9CF">
      <w:pPr>
        <w:spacing w:line="257" w:lineRule="auto"/>
        <w:rPr>
          <w:rFonts w:ascii="Arial" w:eastAsia="Arial" w:hAnsi="Arial" w:cs="Arial"/>
          <w:color w:val="000000" w:themeColor="text1"/>
          <w:lang w:val="en-US"/>
        </w:rPr>
      </w:pPr>
      <w:r w:rsidRPr="0AB3D9CF">
        <w:rPr>
          <w:rFonts w:ascii="Arial" w:eastAsia="Arial" w:hAnsi="Arial" w:cs="Arial"/>
          <w:color w:val="000000" w:themeColor="text1"/>
          <w:lang w:val="en-US"/>
        </w:rPr>
        <w:t>Strong</w:t>
      </w:r>
      <w:r w:rsidR="34E28A4A" w:rsidRPr="0AB3D9CF">
        <w:rPr>
          <w:rFonts w:ascii="Arial" w:eastAsia="Arial" w:hAnsi="Arial" w:cs="Arial"/>
          <w:color w:val="000000" w:themeColor="text1"/>
          <w:lang w:val="en-US"/>
        </w:rPr>
        <w:t xml:space="preserve"> budget management, monitoring and reporting </w:t>
      </w:r>
      <w:r w:rsidR="6FC4D4C0" w:rsidRPr="0AB3D9CF">
        <w:rPr>
          <w:rFonts w:ascii="Arial" w:eastAsia="Arial" w:hAnsi="Arial" w:cs="Arial"/>
          <w:color w:val="000000" w:themeColor="text1"/>
          <w:lang w:val="en-US"/>
        </w:rPr>
        <w:t xml:space="preserve">experience </w:t>
      </w:r>
      <w:r w:rsidR="34E28A4A" w:rsidRPr="0AB3D9CF">
        <w:rPr>
          <w:rFonts w:ascii="Arial" w:eastAsia="Arial" w:hAnsi="Arial" w:cs="Arial"/>
          <w:color w:val="000000" w:themeColor="text1"/>
          <w:lang w:val="en-US"/>
        </w:rPr>
        <w:t>including funder reporting and ensuring that funder requirements are fully met</w:t>
      </w:r>
      <w:r w:rsidR="07DD4D69" w:rsidRPr="0AB3D9CF">
        <w:rPr>
          <w:rFonts w:ascii="Arial" w:eastAsia="Arial" w:hAnsi="Arial" w:cs="Arial"/>
          <w:color w:val="000000" w:themeColor="text1"/>
          <w:lang w:val="en-US"/>
        </w:rPr>
        <w:t xml:space="preserve"> </w:t>
      </w:r>
    </w:p>
    <w:p w14:paraId="560042E2" w14:textId="21A59B79" w:rsidR="00D12593" w:rsidRPr="00B1507D" w:rsidRDefault="07DD4D69" w:rsidP="0AB3D9CF">
      <w:pPr>
        <w:spacing w:line="257" w:lineRule="auto"/>
        <w:rPr>
          <w:rFonts w:ascii="Arial" w:eastAsia="Arial" w:hAnsi="Arial" w:cs="Arial"/>
          <w:color w:val="000000" w:themeColor="text1"/>
          <w:lang w:val="en-US"/>
        </w:rPr>
      </w:pPr>
      <w:r w:rsidRPr="0AB3D9CF">
        <w:rPr>
          <w:rFonts w:ascii="Arial" w:eastAsia="Arial" w:hAnsi="Arial" w:cs="Arial"/>
          <w:color w:val="000000" w:themeColor="text1"/>
          <w:lang w:val="en-US"/>
        </w:rPr>
        <w:t>Contract management and experience implementing a robust change management system</w:t>
      </w:r>
    </w:p>
    <w:p w14:paraId="312AF471" w14:textId="555955DB" w:rsidR="00D12593" w:rsidRPr="00B1507D" w:rsidRDefault="34E28A4A" w:rsidP="0AB3D9CF">
      <w:pPr>
        <w:spacing w:line="257" w:lineRule="auto"/>
        <w:rPr>
          <w:rFonts w:ascii="Arial" w:eastAsia="Arial" w:hAnsi="Arial" w:cs="Arial"/>
          <w:color w:val="000000" w:themeColor="text1"/>
          <w:lang w:val="en-US"/>
        </w:rPr>
      </w:pPr>
      <w:r w:rsidRPr="0AB3D9CF">
        <w:rPr>
          <w:rFonts w:ascii="Arial" w:eastAsia="Arial" w:hAnsi="Arial" w:cs="Arial"/>
        </w:rPr>
        <w:t xml:space="preserve">Experience working with listed buildings and/or Scheduled Ancient Monuments </w:t>
      </w:r>
      <w:r w:rsidR="083F6FAB" w:rsidRPr="0AB3D9CF">
        <w:rPr>
          <w:rFonts w:ascii="Arial" w:eastAsia="Arial" w:hAnsi="Arial" w:cs="Arial"/>
          <w:color w:val="000000" w:themeColor="text1"/>
          <w:lang w:val="en-US"/>
        </w:rPr>
        <w:t>including</w:t>
      </w:r>
      <w:r w:rsidR="3D052B21" w:rsidRPr="0AB3D9CF">
        <w:rPr>
          <w:rFonts w:ascii="Arial" w:eastAsia="Arial" w:hAnsi="Arial" w:cs="Arial"/>
          <w:color w:val="000000" w:themeColor="text1"/>
          <w:lang w:val="en-US"/>
        </w:rPr>
        <w:t xml:space="preserve"> </w:t>
      </w:r>
      <w:r w:rsidR="45FCFD1E" w:rsidRPr="0AB3D9CF">
        <w:rPr>
          <w:rFonts w:ascii="Arial" w:eastAsia="Arial" w:hAnsi="Arial" w:cs="Arial"/>
          <w:color w:val="000000" w:themeColor="text1"/>
          <w:lang w:val="en-US"/>
        </w:rPr>
        <w:t>working with</w:t>
      </w:r>
      <w:r w:rsidR="36B60308" w:rsidRPr="0AB3D9CF">
        <w:rPr>
          <w:rFonts w:ascii="Arial" w:eastAsia="Arial" w:hAnsi="Arial" w:cs="Arial"/>
          <w:color w:val="000000" w:themeColor="text1"/>
          <w:lang w:val="en-US"/>
        </w:rPr>
        <w:t xml:space="preserve"> heritage</w:t>
      </w:r>
      <w:r w:rsidR="6068EE25" w:rsidRPr="0AB3D9CF">
        <w:rPr>
          <w:rFonts w:ascii="Arial" w:eastAsia="Arial" w:hAnsi="Arial" w:cs="Arial"/>
          <w:color w:val="000000" w:themeColor="text1"/>
          <w:lang w:val="en-US"/>
        </w:rPr>
        <w:t xml:space="preserve">/planning consultants and authorities eg Historic England / </w:t>
      </w:r>
      <w:r w:rsidR="6FDE1770" w:rsidRPr="0AB3D9CF">
        <w:rPr>
          <w:rFonts w:ascii="Arial" w:eastAsia="Arial" w:hAnsi="Arial" w:cs="Arial"/>
          <w:color w:val="000000" w:themeColor="text1"/>
          <w:lang w:val="en-US"/>
        </w:rPr>
        <w:t xml:space="preserve">English </w:t>
      </w:r>
      <w:r w:rsidR="6068EE25" w:rsidRPr="0AB3D9CF">
        <w:rPr>
          <w:rFonts w:ascii="Arial" w:eastAsia="Arial" w:hAnsi="Arial" w:cs="Arial"/>
          <w:color w:val="000000" w:themeColor="text1"/>
          <w:lang w:val="en-US"/>
        </w:rPr>
        <w:t>Herit</w:t>
      </w:r>
      <w:r w:rsidR="6B2BEF35" w:rsidRPr="0AB3D9CF">
        <w:rPr>
          <w:rFonts w:ascii="Arial" w:eastAsia="Arial" w:hAnsi="Arial" w:cs="Arial"/>
          <w:color w:val="000000" w:themeColor="text1"/>
          <w:lang w:val="en-US"/>
        </w:rPr>
        <w:t>age</w:t>
      </w:r>
    </w:p>
    <w:p w14:paraId="436A070F" w14:textId="1D8C9217" w:rsidR="00D12593" w:rsidRPr="00B1507D" w:rsidRDefault="45FCFD1E" w:rsidP="0AB3D9CF">
      <w:pPr>
        <w:spacing w:line="257" w:lineRule="auto"/>
        <w:rPr>
          <w:rFonts w:ascii="Arial" w:eastAsia="Arial" w:hAnsi="Arial" w:cs="Arial"/>
          <w:color w:val="000000" w:themeColor="text1"/>
          <w:lang w:val="en-US"/>
        </w:rPr>
      </w:pPr>
      <w:r w:rsidRPr="0AB3D9CF">
        <w:rPr>
          <w:rFonts w:ascii="Arial" w:eastAsia="Arial" w:hAnsi="Arial" w:cs="Arial"/>
          <w:color w:val="000000" w:themeColor="text1"/>
          <w:lang w:val="en-US"/>
        </w:rPr>
        <w:t>Experience managing and working with multidisciplinary stakeholders and teams, including volunteers</w:t>
      </w:r>
      <w:r w:rsidR="2D7F7DB6" w:rsidRPr="0AB3D9CF">
        <w:rPr>
          <w:rFonts w:ascii="Arial" w:eastAsia="Arial" w:hAnsi="Arial" w:cs="Arial"/>
          <w:color w:val="000000" w:themeColor="text1"/>
          <w:lang w:val="en-US"/>
        </w:rPr>
        <w:t xml:space="preserve"> and local community group en</w:t>
      </w:r>
      <w:r w:rsidR="7BAA1052" w:rsidRPr="0AB3D9CF">
        <w:rPr>
          <w:rFonts w:ascii="Arial" w:eastAsia="Arial" w:hAnsi="Arial" w:cs="Arial"/>
          <w:color w:val="000000" w:themeColor="text1"/>
          <w:lang w:val="en-US"/>
        </w:rPr>
        <w:t>gagement</w:t>
      </w:r>
    </w:p>
    <w:p w14:paraId="4834F024" w14:textId="77777777" w:rsidR="00B95356" w:rsidRDefault="00B95356" w:rsidP="22AF6D79">
      <w:pPr>
        <w:spacing w:line="257" w:lineRule="auto"/>
        <w:rPr>
          <w:rFonts w:ascii="Arial" w:eastAsia="Arial" w:hAnsi="Arial" w:cs="Arial"/>
        </w:rPr>
      </w:pPr>
    </w:p>
    <w:p w14:paraId="37AAD8B3" w14:textId="6A11CEBC" w:rsidR="00D12593" w:rsidRPr="00B1507D" w:rsidRDefault="45FCFD1E" w:rsidP="22AF6D79">
      <w:pPr>
        <w:spacing w:line="257" w:lineRule="auto"/>
        <w:rPr>
          <w:rFonts w:ascii="Arial" w:hAnsi="Arial" w:cs="Arial"/>
        </w:rPr>
      </w:pPr>
      <w:r w:rsidRPr="00B1507D">
        <w:rPr>
          <w:rFonts w:ascii="Arial" w:eastAsia="Arial" w:hAnsi="Arial" w:cs="Arial"/>
        </w:rPr>
        <w:t>QUALIFICATIONS AND SKILLS</w:t>
      </w:r>
    </w:p>
    <w:p w14:paraId="1A06A2CD" w14:textId="567936DA" w:rsidR="00D12593" w:rsidRPr="00B1507D" w:rsidRDefault="45FCFD1E" w:rsidP="22AF6D79">
      <w:pPr>
        <w:spacing w:line="257" w:lineRule="auto"/>
        <w:rPr>
          <w:rFonts w:ascii="Arial" w:hAnsi="Arial" w:cs="Arial"/>
        </w:rPr>
      </w:pPr>
      <w:r w:rsidRPr="0AB3D9CF">
        <w:rPr>
          <w:rFonts w:ascii="Arial" w:eastAsia="Arial" w:hAnsi="Arial" w:cs="Arial"/>
          <w:color w:val="000000" w:themeColor="text1"/>
          <w:lang w:val="en-US"/>
        </w:rPr>
        <w:t>Project management</w:t>
      </w:r>
      <w:r w:rsidR="72EF5A85" w:rsidRPr="0AB3D9CF">
        <w:rPr>
          <w:rFonts w:ascii="Arial" w:eastAsia="Arial" w:hAnsi="Arial" w:cs="Arial"/>
          <w:color w:val="000000" w:themeColor="text1"/>
          <w:lang w:val="en-US"/>
        </w:rPr>
        <w:t xml:space="preserve"> / Construction management / Architectural or Engineering</w:t>
      </w:r>
      <w:r w:rsidRPr="0AB3D9CF">
        <w:rPr>
          <w:rFonts w:ascii="Arial" w:eastAsia="Arial" w:hAnsi="Arial" w:cs="Arial"/>
          <w:color w:val="000000" w:themeColor="text1"/>
          <w:lang w:val="en-US"/>
        </w:rPr>
        <w:t xml:space="preserve"> qualification or equivalent practical experience</w:t>
      </w:r>
    </w:p>
    <w:p w14:paraId="7B2D7BA6" w14:textId="7F6506B3" w:rsidR="00D12593" w:rsidRPr="00B1507D" w:rsidRDefault="45FCFD1E" w:rsidP="22AF6D79">
      <w:pPr>
        <w:spacing w:line="257" w:lineRule="auto"/>
        <w:rPr>
          <w:rFonts w:ascii="Arial" w:hAnsi="Arial" w:cs="Arial"/>
        </w:rPr>
      </w:pPr>
      <w:r w:rsidRPr="00B1507D">
        <w:rPr>
          <w:rFonts w:ascii="Arial" w:eastAsia="Arial" w:hAnsi="Arial" w:cs="Arial"/>
          <w:color w:val="000000" w:themeColor="text1"/>
          <w:lang w:val="en-US"/>
        </w:rPr>
        <w:t xml:space="preserve">Excellent planning skills and a flexible approach to work, with the ability to prioritise and manage multiple tasks, including tasks undertaken by others, whilst ensuring deadlines are met </w:t>
      </w:r>
    </w:p>
    <w:p w14:paraId="59484C62" w14:textId="4A4A8BE1" w:rsidR="00D12593" w:rsidRPr="00B1507D" w:rsidRDefault="45FCFD1E" w:rsidP="22AF6D79">
      <w:pPr>
        <w:spacing w:line="257" w:lineRule="auto"/>
        <w:rPr>
          <w:rFonts w:ascii="Arial" w:hAnsi="Arial" w:cs="Arial"/>
        </w:rPr>
      </w:pPr>
      <w:r w:rsidRPr="00B1507D">
        <w:rPr>
          <w:rFonts w:ascii="Arial" w:eastAsia="Arial" w:hAnsi="Arial" w:cs="Arial"/>
          <w:color w:val="000000" w:themeColor="text1"/>
          <w:lang w:val="en-US"/>
        </w:rPr>
        <w:t>A great team-worker, with a confident, diplomatic approach, able to negotiate and build effective relationships with a wide range of stakeholders and team members at all levels, and find appropriate solutions to conflicting priorities</w:t>
      </w:r>
    </w:p>
    <w:p w14:paraId="4A07E9FD" w14:textId="39E310E6" w:rsidR="00D12593" w:rsidRPr="00B1507D" w:rsidRDefault="45FCFD1E" w:rsidP="22AF6D79">
      <w:pPr>
        <w:spacing w:line="257" w:lineRule="auto"/>
        <w:rPr>
          <w:rFonts w:ascii="Arial" w:hAnsi="Arial" w:cs="Arial"/>
        </w:rPr>
      </w:pPr>
      <w:r w:rsidRPr="00B1507D">
        <w:rPr>
          <w:rFonts w:ascii="Arial" w:eastAsia="Arial" w:hAnsi="Arial" w:cs="Arial"/>
          <w:color w:val="000000" w:themeColor="text1"/>
          <w:lang w:val="en-US"/>
        </w:rPr>
        <w:t xml:space="preserve">Excellent attention to detail, with good logical, analytical and problem-solving skills </w:t>
      </w:r>
    </w:p>
    <w:p w14:paraId="775F9800" w14:textId="19E119C3" w:rsidR="00D12593" w:rsidRPr="00B1507D" w:rsidRDefault="45FCFD1E" w:rsidP="22AF6D79">
      <w:pPr>
        <w:spacing w:line="257" w:lineRule="auto"/>
        <w:rPr>
          <w:rFonts w:ascii="Arial" w:hAnsi="Arial" w:cs="Arial"/>
        </w:rPr>
      </w:pPr>
      <w:r w:rsidRPr="00B1507D">
        <w:rPr>
          <w:rFonts w:ascii="Arial" w:eastAsia="Arial" w:hAnsi="Arial" w:cs="Arial"/>
          <w:color w:val="000000" w:themeColor="text1"/>
          <w:lang w:val="en-US"/>
        </w:rPr>
        <w:t>A concise and effective communicator, with excellent written and verbal communication skills</w:t>
      </w:r>
    </w:p>
    <w:p w14:paraId="0C6BC04A" w14:textId="64E44683" w:rsidR="00D12593" w:rsidRPr="00B1507D" w:rsidRDefault="45FCFD1E" w:rsidP="22AF6D79">
      <w:pPr>
        <w:spacing w:line="257" w:lineRule="auto"/>
        <w:rPr>
          <w:rFonts w:ascii="Arial" w:hAnsi="Arial" w:cs="Arial"/>
        </w:rPr>
      </w:pPr>
      <w:r w:rsidRPr="00B1507D">
        <w:rPr>
          <w:rFonts w:ascii="Arial" w:eastAsia="Arial" w:hAnsi="Arial" w:cs="Arial"/>
          <w:color w:val="000000" w:themeColor="text1"/>
          <w:lang w:val="en-US"/>
        </w:rPr>
        <w:t>Ability to work independently, and to manage multi-disciplinary teams to achieve common goals</w:t>
      </w:r>
    </w:p>
    <w:p w14:paraId="157D3865" w14:textId="76236EEF" w:rsidR="00B82A20" w:rsidRPr="002B4E09" w:rsidRDefault="45FCFD1E" w:rsidP="0AB3D9CF">
      <w:pPr>
        <w:spacing w:line="257" w:lineRule="auto"/>
        <w:rPr>
          <w:rFonts w:ascii="Arial" w:eastAsia="Arial" w:hAnsi="Arial" w:cs="Arial"/>
          <w:b/>
          <w:bCs/>
          <w:color w:val="000000" w:themeColor="text1"/>
        </w:rPr>
      </w:pPr>
      <w:r w:rsidRPr="0AB3D9CF">
        <w:rPr>
          <w:rFonts w:ascii="Arial" w:eastAsia="Arial" w:hAnsi="Arial" w:cs="Arial"/>
          <w:color w:val="000000" w:themeColor="text1"/>
          <w:lang w:val="en-US"/>
        </w:rPr>
        <w:t>Good skills in MS Office, including Word, Excel, Outlook</w:t>
      </w:r>
      <w:r w:rsidR="3FCD2B5B" w:rsidRPr="0AB3D9CF">
        <w:rPr>
          <w:rFonts w:ascii="Arial" w:eastAsia="Arial" w:hAnsi="Arial" w:cs="Arial"/>
          <w:color w:val="000000" w:themeColor="text1"/>
          <w:lang w:val="en-US"/>
        </w:rPr>
        <w:t xml:space="preserve">, </w:t>
      </w:r>
      <w:r w:rsidRPr="0AB3D9CF">
        <w:rPr>
          <w:rFonts w:ascii="Arial" w:eastAsia="Arial" w:hAnsi="Arial" w:cs="Arial"/>
          <w:color w:val="000000" w:themeColor="text1"/>
          <w:lang w:val="en-US"/>
        </w:rPr>
        <w:t>PowerPoint</w:t>
      </w:r>
      <w:r w:rsidRPr="0AB3D9CF">
        <w:rPr>
          <w:rFonts w:ascii="Arial" w:eastAsia="Arial" w:hAnsi="Arial" w:cs="Arial"/>
          <w:b/>
          <w:bCs/>
          <w:color w:val="000000" w:themeColor="text1"/>
        </w:rPr>
        <w:t xml:space="preserve"> </w:t>
      </w:r>
      <w:r w:rsidR="725EE3B8" w:rsidRPr="0AB3D9CF">
        <w:rPr>
          <w:rFonts w:ascii="Arial" w:eastAsia="Arial" w:hAnsi="Arial" w:cs="Arial"/>
          <w:color w:val="000000" w:themeColor="text1"/>
        </w:rPr>
        <w:t xml:space="preserve">and relevant programme management software </w:t>
      </w:r>
    </w:p>
    <w:sectPr w:rsidR="00B82A20" w:rsidRPr="002B4E0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96EB0" w14:textId="77777777" w:rsidR="00677835" w:rsidRDefault="00677835" w:rsidP="00342D6B">
      <w:pPr>
        <w:spacing w:after="0" w:line="240" w:lineRule="auto"/>
      </w:pPr>
      <w:r>
        <w:separator/>
      </w:r>
    </w:p>
  </w:endnote>
  <w:endnote w:type="continuationSeparator" w:id="0">
    <w:p w14:paraId="637599E2" w14:textId="77777777" w:rsidR="00677835" w:rsidRDefault="00677835" w:rsidP="00342D6B">
      <w:pPr>
        <w:spacing w:after="0" w:line="240" w:lineRule="auto"/>
      </w:pPr>
      <w:r>
        <w:continuationSeparator/>
      </w:r>
    </w:p>
  </w:endnote>
  <w:endnote w:type="continuationNotice" w:id="1">
    <w:p w14:paraId="7A921733" w14:textId="77777777" w:rsidR="00677835" w:rsidRDefault="00677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9F9F" w14:textId="77777777" w:rsidR="00677835" w:rsidRDefault="00677835" w:rsidP="00342D6B">
      <w:pPr>
        <w:spacing w:after="0" w:line="240" w:lineRule="auto"/>
      </w:pPr>
      <w:r>
        <w:separator/>
      </w:r>
    </w:p>
  </w:footnote>
  <w:footnote w:type="continuationSeparator" w:id="0">
    <w:p w14:paraId="63161F72" w14:textId="77777777" w:rsidR="00677835" w:rsidRDefault="00677835" w:rsidP="00342D6B">
      <w:pPr>
        <w:spacing w:after="0" w:line="240" w:lineRule="auto"/>
      </w:pPr>
      <w:r>
        <w:continuationSeparator/>
      </w:r>
    </w:p>
  </w:footnote>
  <w:footnote w:type="continuationNotice" w:id="1">
    <w:p w14:paraId="2991EF33" w14:textId="77777777" w:rsidR="00677835" w:rsidRDefault="006778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B202" w14:textId="26D96242" w:rsidR="00342D6B" w:rsidRDefault="00342D6B" w:rsidP="00342D6B">
    <w:pPr>
      <w:pStyle w:val="Header"/>
      <w:jc w:val="right"/>
    </w:pPr>
    <w:r>
      <w:rPr>
        <w:noProof/>
      </w:rPr>
      <w:drawing>
        <wp:inline distT="0" distB="0" distL="0" distR="0" wp14:anchorId="7C9B3EDC" wp14:editId="53456FBE">
          <wp:extent cx="1876687" cy="695422"/>
          <wp:effectExtent l="0" t="0" r="9525" b="9525"/>
          <wp:docPr id="1" name="Picture 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6687" cy="6954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7DD"/>
    <w:multiLevelType w:val="multilevel"/>
    <w:tmpl w:val="F0FE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B0E47"/>
    <w:multiLevelType w:val="multilevel"/>
    <w:tmpl w:val="D684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431E5"/>
    <w:multiLevelType w:val="hybridMultilevel"/>
    <w:tmpl w:val="929C1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8F876C6">
      <w:numFmt w:val="bullet"/>
      <w:lvlText w:val="•"/>
      <w:lvlJc w:val="left"/>
      <w:pPr>
        <w:ind w:left="2160" w:hanging="360"/>
      </w:pPr>
      <w:rPr>
        <w:rFonts w:ascii="Calibri" w:eastAsiaTheme="minorHAnsi" w:hAnsi="Calibri" w:cs="Calibri" w:hint="default"/>
        <w:color w:val="000000"/>
        <w:sz w:val="23"/>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5EE6A0"/>
    <w:multiLevelType w:val="hybridMultilevel"/>
    <w:tmpl w:val="EF869A62"/>
    <w:lvl w:ilvl="0" w:tplc="13228256">
      <w:start w:val="1"/>
      <w:numFmt w:val="bullet"/>
      <w:lvlText w:val="·"/>
      <w:lvlJc w:val="left"/>
      <w:pPr>
        <w:ind w:left="720" w:hanging="360"/>
      </w:pPr>
      <w:rPr>
        <w:rFonts w:ascii="Symbol" w:hAnsi="Symbol" w:hint="default"/>
      </w:rPr>
    </w:lvl>
    <w:lvl w:ilvl="1" w:tplc="8BE08F10">
      <w:start w:val="1"/>
      <w:numFmt w:val="bullet"/>
      <w:lvlText w:val="o"/>
      <w:lvlJc w:val="left"/>
      <w:pPr>
        <w:ind w:left="1440" w:hanging="360"/>
      </w:pPr>
      <w:rPr>
        <w:rFonts w:ascii="Courier New" w:hAnsi="Courier New" w:hint="default"/>
      </w:rPr>
    </w:lvl>
    <w:lvl w:ilvl="2" w:tplc="D616BFC4">
      <w:start w:val="1"/>
      <w:numFmt w:val="bullet"/>
      <w:lvlText w:val=""/>
      <w:lvlJc w:val="left"/>
      <w:pPr>
        <w:ind w:left="2160" w:hanging="360"/>
      </w:pPr>
      <w:rPr>
        <w:rFonts w:ascii="Wingdings" w:hAnsi="Wingdings" w:hint="default"/>
      </w:rPr>
    </w:lvl>
    <w:lvl w:ilvl="3" w:tplc="3F26EBD6">
      <w:start w:val="1"/>
      <w:numFmt w:val="bullet"/>
      <w:lvlText w:val=""/>
      <w:lvlJc w:val="left"/>
      <w:pPr>
        <w:ind w:left="2880" w:hanging="360"/>
      </w:pPr>
      <w:rPr>
        <w:rFonts w:ascii="Symbol" w:hAnsi="Symbol" w:hint="default"/>
      </w:rPr>
    </w:lvl>
    <w:lvl w:ilvl="4" w:tplc="F71EFED2">
      <w:start w:val="1"/>
      <w:numFmt w:val="bullet"/>
      <w:lvlText w:val="o"/>
      <w:lvlJc w:val="left"/>
      <w:pPr>
        <w:ind w:left="3600" w:hanging="360"/>
      </w:pPr>
      <w:rPr>
        <w:rFonts w:ascii="Courier New" w:hAnsi="Courier New" w:hint="default"/>
      </w:rPr>
    </w:lvl>
    <w:lvl w:ilvl="5" w:tplc="44D292FC">
      <w:start w:val="1"/>
      <w:numFmt w:val="bullet"/>
      <w:lvlText w:val=""/>
      <w:lvlJc w:val="left"/>
      <w:pPr>
        <w:ind w:left="4320" w:hanging="360"/>
      </w:pPr>
      <w:rPr>
        <w:rFonts w:ascii="Wingdings" w:hAnsi="Wingdings" w:hint="default"/>
      </w:rPr>
    </w:lvl>
    <w:lvl w:ilvl="6" w:tplc="3560046E">
      <w:start w:val="1"/>
      <w:numFmt w:val="bullet"/>
      <w:lvlText w:val=""/>
      <w:lvlJc w:val="left"/>
      <w:pPr>
        <w:ind w:left="5040" w:hanging="360"/>
      </w:pPr>
      <w:rPr>
        <w:rFonts w:ascii="Symbol" w:hAnsi="Symbol" w:hint="default"/>
      </w:rPr>
    </w:lvl>
    <w:lvl w:ilvl="7" w:tplc="2BA26338">
      <w:start w:val="1"/>
      <w:numFmt w:val="bullet"/>
      <w:lvlText w:val="o"/>
      <w:lvlJc w:val="left"/>
      <w:pPr>
        <w:ind w:left="5760" w:hanging="360"/>
      </w:pPr>
      <w:rPr>
        <w:rFonts w:ascii="Courier New" w:hAnsi="Courier New" w:hint="default"/>
      </w:rPr>
    </w:lvl>
    <w:lvl w:ilvl="8" w:tplc="B7CCBAEE">
      <w:start w:val="1"/>
      <w:numFmt w:val="bullet"/>
      <w:lvlText w:val=""/>
      <w:lvlJc w:val="left"/>
      <w:pPr>
        <w:ind w:left="6480" w:hanging="360"/>
      </w:pPr>
      <w:rPr>
        <w:rFonts w:ascii="Wingdings" w:hAnsi="Wingdings" w:hint="default"/>
      </w:rPr>
    </w:lvl>
  </w:abstractNum>
  <w:abstractNum w:abstractNumId="4" w15:restartNumberingAfterBreak="0">
    <w:nsid w:val="0FE14DBD"/>
    <w:multiLevelType w:val="multilevel"/>
    <w:tmpl w:val="0710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3E81D7"/>
    <w:multiLevelType w:val="hybridMultilevel"/>
    <w:tmpl w:val="0B3A002E"/>
    <w:lvl w:ilvl="0" w:tplc="4E989542">
      <w:start w:val="1"/>
      <w:numFmt w:val="decimal"/>
      <w:lvlText w:val="%1."/>
      <w:lvlJc w:val="left"/>
      <w:pPr>
        <w:ind w:left="720" w:hanging="360"/>
      </w:pPr>
    </w:lvl>
    <w:lvl w:ilvl="1" w:tplc="900A6DA2">
      <w:start w:val="1"/>
      <w:numFmt w:val="lowerLetter"/>
      <w:lvlText w:val="%2."/>
      <w:lvlJc w:val="left"/>
      <w:pPr>
        <w:ind w:left="1440" w:hanging="360"/>
      </w:pPr>
    </w:lvl>
    <w:lvl w:ilvl="2" w:tplc="5EF2E996">
      <w:start w:val="1"/>
      <w:numFmt w:val="lowerRoman"/>
      <w:lvlText w:val="%3."/>
      <w:lvlJc w:val="right"/>
      <w:pPr>
        <w:ind w:left="2160" w:hanging="180"/>
      </w:pPr>
    </w:lvl>
    <w:lvl w:ilvl="3" w:tplc="D0FE1A94">
      <w:start w:val="1"/>
      <w:numFmt w:val="decimal"/>
      <w:lvlText w:val="%4."/>
      <w:lvlJc w:val="left"/>
      <w:pPr>
        <w:ind w:left="2880" w:hanging="360"/>
      </w:pPr>
    </w:lvl>
    <w:lvl w:ilvl="4" w:tplc="F14A516A">
      <w:start w:val="1"/>
      <w:numFmt w:val="lowerLetter"/>
      <w:lvlText w:val="%5."/>
      <w:lvlJc w:val="left"/>
      <w:pPr>
        <w:ind w:left="3600" w:hanging="360"/>
      </w:pPr>
    </w:lvl>
    <w:lvl w:ilvl="5" w:tplc="C390FBDC">
      <w:start w:val="1"/>
      <w:numFmt w:val="lowerRoman"/>
      <w:lvlText w:val="%6."/>
      <w:lvlJc w:val="right"/>
      <w:pPr>
        <w:ind w:left="4320" w:hanging="180"/>
      </w:pPr>
    </w:lvl>
    <w:lvl w:ilvl="6" w:tplc="B7F495B4">
      <w:start w:val="1"/>
      <w:numFmt w:val="decimal"/>
      <w:lvlText w:val="%7."/>
      <w:lvlJc w:val="left"/>
      <w:pPr>
        <w:ind w:left="5040" w:hanging="360"/>
      </w:pPr>
    </w:lvl>
    <w:lvl w:ilvl="7" w:tplc="B93234E4">
      <w:start w:val="1"/>
      <w:numFmt w:val="lowerLetter"/>
      <w:lvlText w:val="%8."/>
      <w:lvlJc w:val="left"/>
      <w:pPr>
        <w:ind w:left="5760" w:hanging="360"/>
      </w:pPr>
    </w:lvl>
    <w:lvl w:ilvl="8" w:tplc="7E424E6E">
      <w:start w:val="1"/>
      <w:numFmt w:val="lowerRoman"/>
      <w:lvlText w:val="%9."/>
      <w:lvlJc w:val="right"/>
      <w:pPr>
        <w:ind w:left="6480" w:hanging="180"/>
      </w:pPr>
    </w:lvl>
  </w:abstractNum>
  <w:abstractNum w:abstractNumId="6" w15:restartNumberingAfterBreak="0">
    <w:nsid w:val="19881F04"/>
    <w:multiLevelType w:val="multilevel"/>
    <w:tmpl w:val="4290F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926D7"/>
    <w:multiLevelType w:val="multilevel"/>
    <w:tmpl w:val="7BF2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602286"/>
    <w:multiLevelType w:val="multilevel"/>
    <w:tmpl w:val="5620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973B83"/>
    <w:multiLevelType w:val="hybridMultilevel"/>
    <w:tmpl w:val="AF40B9AE"/>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10" w15:restartNumberingAfterBreak="0">
    <w:nsid w:val="2546243B"/>
    <w:multiLevelType w:val="multilevel"/>
    <w:tmpl w:val="33A6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B40B12"/>
    <w:multiLevelType w:val="hybridMultilevel"/>
    <w:tmpl w:val="E18C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33104"/>
    <w:multiLevelType w:val="multilevel"/>
    <w:tmpl w:val="64FA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763887"/>
    <w:multiLevelType w:val="hybridMultilevel"/>
    <w:tmpl w:val="A698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BE1127"/>
    <w:multiLevelType w:val="multilevel"/>
    <w:tmpl w:val="596C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2B6625"/>
    <w:multiLevelType w:val="multilevel"/>
    <w:tmpl w:val="E8D498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6" w15:restartNumberingAfterBreak="0">
    <w:nsid w:val="3F473E46"/>
    <w:multiLevelType w:val="multilevel"/>
    <w:tmpl w:val="A238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01372"/>
    <w:multiLevelType w:val="multilevel"/>
    <w:tmpl w:val="580C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316BB7"/>
    <w:multiLevelType w:val="multilevel"/>
    <w:tmpl w:val="567E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77065C"/>
    <w:multiLevelType w:val="hybridMultilevel"/>
    <w:tmpl w:val="2DC4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132F7"/>
    <w:multiLevelType w:val="hybridMultilevel"/>
    <w:tmpl w:val="DF2AE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B1933EF"/>
    <w:multiLevelType w:val="multilevel"/>
    <w:tmpl w:val="117C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46109D"/>
    <w:multiLevelType w:val="multilevel"/>
    <w:tmpl w:val="EE72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202B7"/>
    <w:multiLevelType w:val="multilevel"/>
    <w:tmpl w:val="BC1877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4F6E6FA3"/>
    <w:multiLevelType w:val="multilevel"/>
    <w:tmpl w:val="3C8E6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E05AFD"/>
    <w:multiLevelType w:val="multilevel"/>
    <w:tmpl w:val="D116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D062E9"/>
    <w:multiLevelType w:val="hybridMultilevel"/>
    <w:tmpl w:val="8A266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AE26210"/>
    <w:multiLevelType w:val="multilevel"/>
    <w:tmpl w:val="7160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E11BA9"/>
    <w:multiLevelType w:val="hybridMultilevel"/>
    <w:tmpl w:val="3022CE4C"/>
    <w:lvl w:ilvl="0" w:tplc="08090001">
      <w:start w:val="1"/>
      <w:numFmt w:val="bullet"/>
      <w:lvlText w:val=""/>
      <w:lvlJc w:val="left"/>
      <w:pPr>
        <w:ind w:left="720" w:hanging="360"/>
      </w:pPr>
      <w:rPr>
        <w:rFonts w:ascii="Symbol" w:hAnsi="Symbol" w:hint="default"/>
      </w:rPr>
    </w:lvl>
    <w:lvl w:ilvl="1" w:tplc="B84E3DE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C0971"/>
    <w:multiLevelType w:val="multilevel"/>
    <w:tmpl w:val="BE18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4F5EF7"/>
    <w:multiLevelType w:val="hybridMultilevel"/>
    <w:tmpl w:val="E4ECBC06"/>
    <w:lvl w:ilvl="0" w:tplc="08090001">
      <w:start w:val="1"/>
      <w:numFmt w:val="bullet"/>
      <w:lvlText w:val=""/>
      <w:lvlJc w:val="left"/>
      <w:pPr>
        <w:ind w:left="1005" w:hanging="360"/>
      </w:pPr>
      <w:rPr>
        <w:rFonts w:ascii="Symbol" w:hAnsi="Symbol" w:hint="default"/>
      </w:rPr>
    </w:lvl>
    <w:lvl w:ilvl="1" w:tplc="08090003">
      <w:start w:val="1"/>
      <w:numFmt w:val="bullet"/>
      <w:lvlText w:val="o"/>
      <w:lvlJc w:val="left"/>
      <w:pPr>
        <w:ind w:left="1725" w:hanging="360"/>
      </w:pPr>
      <w:rPr>
        <w:rFonts w:ascii="Courier New" w:hAnsi="Courier New" w:cs="Courier New" w:hint="default"/>
      </w:rPr>
    </w:lvl>
    <w:lvl w:ilvl="2" w:tplc="08090005">
      <w:start w:val="1"/>
      <w:numFmt w:val="bullet"/>
      <w:lvlText w:val=""/>
      <w:lvlJc w:val="left"/>
      <w:pPr>
        <w:ind w:left="2445" w:hanging="360"/>
      </w:pPr>
      <w:rPr>
        <w:rFonts w:ascii="Wingdings" w:hAnsi="Wingdings" w:hint="default"/>
      </w:rPr>
    </w:lvl>
    <w:lvl w:ilvl="3" w:tplc="08090001">
      <w:start w:val="1"/>
      <w:numFmt w:val="bullet"/>
      <w:lvlText w:val=""/>
      <w:lvlJc w:val="left"/>
      <w:pPr>
        <w:ind w:left="3165" w:hanging="360"/>
      </w:pPr>
      <w:rPr>
        <w:rFonts w:ascii="Symbol" w:hAnsi="Symbol" w:hint="default"/>
      </w:rPr>
    </w:lvl>
    <w:lvl w:ilvl="4" w:tplc="08090003">
      <w:start w:val="1"/>
      <w:numFmt w:val="bullet"/>
      <w:lvlText w:val="o"/>
      <w:lvlJc w:val="left"/>
      <w:pPr>
        <w:ind w:left="3885" w:hanging="360"/>
      </w:pPr>
      <w:rPr>
        <w:rFonts w:ascii="Courier New" w:hAnsi="Courier New" w:cs="Courier New" w:hint="default"/>
      </w:rPr>
    </w:lvl>
    <w:lvl w:ilvl="5" w:tplc="08090005">
      <w:start w:val="1"/>
      <w:numFmt w:val="bullet"/>
      <w:lvlText w:val=""/>
      <w:lvlJc w:val="left"/>
      <w:pPr>
        <w:ind w:left="4605" w:hanging="360"/>
      </w:pPr>
      <w:rPr>
        <w:rFonts w:ascii="Wingdings" w:hAnsi="Wingdings" w:hint="default"/>
      </w:rPr>
    </w:lvl>
    <w:lvl w:ilvl="6" w:tplc="08090001">
      <w:start w:val="1"/>
      <w:numFmt w:val="bullet"/>
      <w:lvlText w:val=""/>
      <w:lvlJc w:val="left"/>
      <w:pPr>
        <w:ind w:left="5325" w:hanging="360"/>
      </w:pPr>
      <w:rPr>
        <w:rFonts w:ascii="Symbol" w:hAnsi="Symbol" w:hint="default"/>
      </w:rPr>
    </w:lvl>
    <w:lvl w:ilvl="7" w:tplc="08090003">
      <w:start w:val="1"/>
      <w:numFmt w:val="bullet"/>
      <w:lvlText w:val="o"/>
      <w:lvlJc w:val="left"/>
      <w:pPr>
        <w:ind w:left="6045" w:hanging="360"/>
      </w:pPr>
      <w:rPr>
        <w:rFonts w:ascii="Courier New" w:hAnsi="Courier New" w:cs="Courier New" w:hint="default"/>
      </w:rPr>
    </w:lvl>
    <w:lvl w:ilvl="8" w:tplc="08090005">
      <w:start w:val="1"/>
      <w:numFmt w:val="bullet"/>
      <w:lvlText w:val=""/>
      <w:lvlJc w:val="left"/>
      <w:pPr>
        <w:ind w:left="6765" w:hanging="360"/>
      </w:pPr>
      <w:rPr>
        <w:rFonts w:ascii="Wingdings" w:hAnsi="Wingdings" w:hint="default"/>
      </w:rPr>
    </w:lvl>
  </w:abstractNum>
  <w:abstractNum w:abstractNumId="31" w15:restartNumberingAfterBreak="0">
    <w:nsid w:val="64A301F8"/>
    <w:multiLevelType w:val="hybridMultilevel"/>
    <w:tmpl w:val="6B0C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5A06F0"/>
    <w:multiLevelType w:val="multilevel"/>
    <w:tmpl w:val="8D2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172903"/>
    <w:multiLevelType w:val="hybridMultilevel"/>
    <w:tmpl w:val="1B781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AB6FF5"/>
    <w:multiLevelType w:val="multilevel"/>
    <w:tmpl w:val="96C2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515F55"/>
    <w:multiLevelType w:val="hybridMultilevel"/>
    <w:tmpl w:val="1806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556ED6"/>
    <w:multiLevelType w:val="multilevel"/>
    <w:tmpl w:val="BFD6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4822DB"/>
    <w:multiLevelType w:val="hybridMultilevel"/>
    <w:tmpl w:val="C21E857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8" w15:restartNumberingAfterBreak="0">
    <w:nsid w:val="7BE602BB"/>
    <w:multiLevelType w:val="multilevel"/>
    <w:tmpl w:val="D8A0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7126C5"/>
    <w:multiLevelType w:val="hybridMultilevel"/>
    <w:tmpl w:val="0BDEC29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0" w15:restartNumberingAfterBreak="0">
    <w:nsid w:val="7DD1002E"/>
    <w:multiLevelType w:val="multilevel"/>
    <w:tmpl w:val="33D0F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31670E"/>
    <w:multiLevelType w:val="multilevel"/>
    <w:tmpl w:val="AAC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85881D"/>
    <w:multiLevelType w:val="hybridMultilevel"/>
    <w:tmpl w:val="2B28FB50"/>
    <w:lvl w:ilvl="0" w:tplc="BA4A25F6">
      <w:start w:val="1"/>
      <w:numFmt w:val="bullet"/>
      <w:lvlText w:val="·"/>
      <w:lvlJc w:val="left"/>
      <w:pPr>
        <w:ind w:left="720" w:hanging="360"/>
      </w:pPr>
      <w:rPr>
        <w:rFonts w:ascii="Symbol" w:hAnsi="Symbol" w:hint="default"/>
      </w:rPr>
    </w:lvl>
    <w:lvl w:ilvl="1" w:tplc="ADD681DE">
      <w:start w:val="1"/>
      <w:numFmt w:val="bullet"/>
      <w:lvlText w:val="o"/>
      <w:lvlJc w:val="left"/>
      <w:pPr>
        <w:ind w:left="1440" w:hanging="360"/>
      </w:pPr>
      <w:rPr>
        <w:rFonts w:ascii="Courier New" w:hAnsi="Courier New" w:hint="default"/>
      </w:rPr>
    </w:lvl>
    <w:lvl w:ilvl="2" w:tplc="B0BCC390">
      <w:start w:val="1"/>
      <w:numFmt w:val="bullet"/>
      <w:lvlText w:val=""/>
      <w:lvlJc w:val="left"/>
      <w:pPr>
        <w:ind w:left="2160" w:hanging="360"/>
      </w:pPr>
      <w:rPr>
        <w:rFonts w:ascii="Wingdings" w:hAnsi="Wingdings" w:hint="default"/>
      </w:rPr>
    </w:lvl>
    <w:lvl w:ilvl="3" w:tplc="1C94BA0E">
      <w:start w:val="1"/>
      <w:numFmt w:val="bullet"/>
      <w:lvlText w:val=""/>
      <w:lvlJc w:val="left"/>
      <w:pPr>
        <w:ind w:left="2880" w:hanging="360"/>
      </w:pPr>
      <w:rPr>
        <w:rFonts w:ascii="Symbol" w:hAnsi="Symbol" w:hint="default"/>
      </w:rPr>
    </w:lvl>
    <w:lvl w:ilvl="4" w:tplc="65560510">
      <w:start w:val="1"/>
      <w:numFmt w:val="bullet"/>
      <w:lvlText w:val="o"/>
      <w:lvlJc w:val="left"/>
      <w:pPr>
        <w:ind w:left="3600" w:hanging="360"/>
      </w:pPr>
      <w:rPr>
        <w:rFonts w:ascii="Courier New" w:hAnsi="Courier New" w:hint="default"/>
      </w:rPr>
    </w:lvl>
    <w:lvl w:ilvl="5" w:tplc="7CBA68BC">
      <w:start w:val="1"/>
      <w:numFmt w:val="bullet"/>
      <w:lvlText w:val=""/>
      <w:lvlJc w:val="left"/>
      <w:pPr>
        <w:ind w:left="4320" w:hanging="360"/>
      </w:pPr>
      <w:rPr>
        <w:rFonts w:ascii="Wingdings" w:hAnsi="Wingdings" w:hint="default"/>
      </w:rPr>
    </w:lvl>
    <w:lvl w:ilvl="6" w:tplc="4ED01608">
      <w:start w:val="1"/>
      <w:numFmt w:val="bullet"/>
      <w:lvlText w:val=""/>
      <w:lvlJc w:val="left"/>
      <w:pPr>
        <w:ind w:left="5040" w:hanging="360"/>
      </w:pPr>
      <w:rPr>
        <w:rFonts w:ascii="Symbol" w:hAnsi="Symbol" w:hint="default"/>
      </w:rPr>
    </w:lvl>
    <w:lvl w:ilvl="7" w:tplc="AA32AA5A">
      <w:start w:val="1"/>
      <w:numFmt w:val="bullet"/>
      <w:lvlText w:val="o"/>
      <w:lvlJc w:val="left"/>
      <w:pPr>
        <w:ind w:left="5760" w:hanging="360"/>
      </w:pPr>
      <w:rPr>
        <w:rFonts w:ascii="Courier New" w:hAnsi="Courier New" w:hint="default"/>
      </w:rPr>
    </w:lvl>
    <w:lvl w:ilvl="8" w:tplc="B868176C">
      <w:start w:val="1"/>
      <w:numFmt w:val="bullet"/>
      <w:lvlText w:val=""/>
      <w:lvlJc w:val="left"/>
      <w:pPr>
        <w:ind w:left="6480" w:hanging="360"/>
      </w:pPr>
      <w:rPr>
        <w:rFonts w:ascii="Wingdings" w:hAnsi="Wingdings" w:hint="default"/>
      </w:rPr>
    </w:lvl>
  </w:abstractNum>
  <w:abstractNum w:abstractNumId="43" w15:restartNumberingAfterBreak="0">
    <w:nsid w:val="7EB83C90"/>
    <w:multiLevelType w:val="multilevel"/>
    <w:tmpl w:val="1BBE9F0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16cid:durableId="1411730969">
    <w:abstractNumId w:val="3"/>
  </w:num>
  <w:num w:numId="2" w16cid:durableId="393700846">
    <w:abstractNumId w:val="42"/>
  </w:num>
  <w:num w:numId="3" w16cid:durableId="1350718421">
    <w:abstractNumId w:val="5"/>
  </w:num>
  <w:num w:numId="4" w16cid:durableId="745418006">
    <w:abstractNumId w:val="40"/>
  </w:num>
  <w:num w:numId="5" w16cid:durableId="1319261065">
    <w:abstractNumId w:val="34"/>
  </w:num>
  <w:num w:numId="6" w16cid:durableId="1947538455">
    <w:abstractNumId w:val="24"/>
  </w:num>
  <w:num w:numId="7" w16cid:durableId="1531187373">
    <w:abstractNumId w:val="25"/>
  </w:num>
  <w:num w:numId="8" w16cid:durableId="1944991134">
    <w:abstractNumId w:val="18"/>
  </w:num>
  <w:num w:numId="9" w16cid:durableId="1580214841">
    <w:abstractNumId w:val="10"/>
  </w:num>
  <w:num w:numId="10" w16cid:durableId="1297300199">
    <w:abstractNumId w:val="0"/>
  </w:num>
  <w:num w:numId="11" w16cid:durableId="622273223">
    <w:abstractNumId w:val="4"/>
  </w:num>
  <w:num w:numId="12" w16cid:durableId="1386563838">
    <w:abstractNumId w:val="1"/>
  </w:num>
  <w:num w:numId="13" w16cid:durableId="475495556">
    <w:abstractNumId w:val="8"/>
  </w:num>
  <w:num w:numId="14" w16cid:durableId="1674062133">
    <w:abstractNumId w:val="6"/>
  </w:num>
  <w:num w:numId="15" w16cid:durableId="333341090">
    <w:abstractNumId w:val="32"/>
  </w:num>
  <w:num w:numId="16" w16cid:durableId="1162549374">
    <w:abstractNumId w:val="21"/>
  </w:num>
  <w:num w:numId="17" w16cid:durableId="1197812289">
    <w:abstractNumId w:val="36"/>
  </w:num>
  <w:num w:numId="18" w16cid:durableId="2049138344">
    <w:abstractNumId w:val="16"/>
  </w:num>
  <w:num w:numId="19" w16cid:durableId="144860047">
    <w:abstractNumId w:val="22"/>
  </w:num>
  <w:num w:numId="20" w16cid:durableId="345326507">
    <w:abstractNumId w:val="41"/>
  </w:num>
  <w:num w:numId="21" w16cid:durableId="10392823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47228010">
    <w:abstractNumId w:val="2"/>
  </w:num>
  <w:num w:numId="23" w16cid:durableId="1883979232">
    <w:abstractNumId w:val="20"/>
  </w:num>
  <w:num w:numId="24" w16cid:durableId="1457135617">
    <w:abstractNumId w:val="30"/>
  </w:num>
  <w:num w:numId="25" w16cid:durableId="1150705267">
    <w:abstractNumId w:val="9"/>
  </w:num>
  <w:num w:numId="26" w16cid:durableId="697893869">
    <w:abstractNumId w:val="2"/>
  </w:num>
  <w:num w:numId="27" w16cid:durableId="345134197">
    <w:abstractNumId w:val="28"/>
  </w:num>
  <w:num w:numId="28" w16cid:durableId="17584685">
    <w:abstractNumId w:val="35"/>
  </w:num>
  <w:num w:numId="29" w16cid:durableId="1417828600">
    <w:abstractNumId w:val="37"/>
  </w:num>
  <w:num w:numId="30" w16cid:durableId="1502313457">
    <w:abstractNumId w:val="11"/>
  </w:num>
  <w:num w:numId="31" w16cid:durableId="1757435302">
    <w:abstractNumId w:val="39"/>
  </w:num>
  <w:num w:numId="32" w16cid:durableId="356202979">
    <w:abstractNumId w:val="33"/>
  </w:num>
  <w:num w:numId="33" w16cid:durableId="79258955">
    <w:abstractNumId w:val="19"/>
  </w:num>
  <w:num w:numId="34" w16cid:durableId="348485305">
    <w:abstractNumId w:val="31"/>
  </w:num>
  <w:num w:numId="35" w16cid:durableId="562984258">
    <w:abstractNumId w:val="26"/>
  </w:num>
  <w:num w:numId="36" w16cid:durableId="1504859163">
    <w:abstractNumId w:val="15"/>
  </w:num>
  <w:num w:numId="37" w16cid:durableId="1243027808">
    <w:abstractNumId w:val="27"/>
  </w:num>
  <w:num w:numId="38" w16cid:durableId="650255657">
    <w:abstractNumId w:val="38"/>
  </w:num>
  <w:num w:numId="39" w16cid:durableId="1929381021">
    <w:abstractNumId w:val="14"/>
  </w:num>
  <w:num w:numId="40" w16cid:durableId="2014142386">
    <w:abstractNumId w:val="23"/>
  </w:num>
  <w:num w:numId="41" w16cid:durableId="1997491331">
    <w:abstractNumId w:val="43"/>
  </w:num>
  <w:num w:numId="42" w16cid:durableId="1898348045">
    <w:abstractNumId w:val="17"/>
  </w:num>
  <w:num w:numId="43" w16cid:durableId="281039918">
    <w:abstractNumId w:val="7"/>
  </w:num>
  <w:num w:numId="44" w16cid:durableId="857543486">
    <w:abstractNumId w:val="12"/>
  </w:num>
  <w:num w:numId="45" w16cid:durableId="2001079157">
    <w:abstractNumId w:val="29"/>
  </w:num>
  <w:num w:numId="46" w16cid:durableId="4049114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D4"/>
    <w:rsid w:val="00016C0F"/>
    <w:rsid w:val="0007124D"/>
    <w:rsid w:val="0007676E"/>
    <w:rsid w:val="000A2D35"/>
    <w:rsid w:val="000D59AB"/>
    <w:rsid w:val="000D7D1C"/>
    <w:rsid w:val="00103DC1"/>
    <w:rsid w:val="00110F42"/>
    <w:rsid w:val="00130E31"/>
    <w:rsid w:val="00151C9E"/>
    <w:rsid w:val="00193D64"/>
    <w:rsid w:val="001C5E3C"/>
    <w:rsid w:val="001D5AFC"/>
    <w:rsid w:val="001F01AE"/>
    <w:rsid w:val="002147CA"/>
    <w:rsid w:val="00214CE2"/>
    <w:rsid w:val="00232E56"/>
    <w:rsid w:val="002A202B"/>
    <w:rsid w:val="002B4E09"/>
    <w:rsid w:val="00335BED"/>
    <w:rsid w:val="00342D6B"/>
    <w:rsid w:val="00344BBC"/>
    <w:rsid w:val="003603B9"/>
    <w:rsid w:val="003608CD"/>
    <w:rsid w:val="003F0DB6"/>
    <w:rsid w:val="00401A0A"/>
    <w:rsid w:val="00414797"/>
    <w:rsid w:val="004230BE"/>
    <w:rsid w:val="00455B13"/>
    <w:rsid w:val="00467275"/>
    <w:rsid w:val="00477D8F"/>
    <w:rsid w:val="004869C5"/>
    <w:rsid w:val="004B32B8"/>
    <w:rsid w:val="004D24DC"/>
    <w:rsid w:val="004D79C2"/>
    <w:rsid w:val="00515261"/>
    <w:rsid w:val="005235D0"/>
    <w:rsid w:val="00544488"/>
    <w:rsid w:val="00562FA3"/>
    <w:rsid w:val="00570FDF"/>
    <w:rsid w:val="005726CD"/>
    <w:rsid w:val="005C17F7"/>
    <w:rsid w:val="00621025"/>
    <w:rsid w:val="00635BB7"/>
    <w:rsid w:val="006362E8"/>
    <w:rsid w:val="006667AE"/>
    <w:rsid w:val="00677835"/>
    <w:rsid w:val="006A2BB6"/>
    <w:rsid w:val="006C0531"/>
    <w:rsid w:val="006D3780"/>
    <w:rsid w:val="006E0264"/>
    <w:rsid w:val="006E2315"/>
    <w:rsid w:val="006E4A12"/>
    <w:rsid w:val="006F422E"/>
    <w:rsid w:val="006F6CE6"/>
    <w:rsid w:val="007111A5"/>
    <w:rsid w:val="00731765"/>
    <w:rsid w:val="00732CC2"/>
    <w:rsid w:val="007378F4"/>
    <w:rsid w:val="00783843"/>
    <w:rsid w:val="007C1603"/>
    <w:rsid w:val="007C1B56"/>
    <w:rsid w:val="007F045D"/>
    <w:rsid w:val="00801FAA"/>
    <w:rsid w:val="00813E3F"/>
    <w:rsid w:val="00823389"/>
    <w:rsid w:val="00832935"/>
    <w:rsid w:val="00850871"/>
    <w:rsid w:val="00855185"/>
    <w:rsid w:val="00856BD2"/>
    <w:rsid w:val="00884785"/>
    <w:rsid w:val="00895EFD"/>
    <w:rsid w:val="0092C124"/>
    <w:rsid w:val="00933DAA"/>
    <w:rsid w:val="00953E9F"/>
    <w:rsid w:val="009574BA"/>
    <w:rsid w:val="00967C72"/>
    <w:rsid w:val="0099314C"/>
    <w:rsid w:val="009A7041"/>
    <w:rsid w:val="009B54F7"/>
    <w:rsid w:val="009B7011"/>
    <w:rsid w:val="009C3C1C"/>
    <w:rsid w:val="00A71DF3"/>
    <w:rsid w:val="00A71E27"/>
    <w:rsid w:val="00A937E5"/>
    <w:rsid w:val="00AC1DFF"/>
    <w:rsid w:val="00AE7E62"/>
    <w:rsid w:val="00B02C1A"/>
    <w:rsid w:val="00B1507D"/>
    <w:rsid w:val="00B358F4"/>
    <w:rsid w:val="00B42BCB"/>
    <w:rsid w:val="00B614C7"/>
    <w:rsid w:val="00B82A20"/>
    <w:rsid w:val="00B95356"/>
    <w:rsid w:val="00BB158D"/>
    <w:rsid w:val="00BD3E99"/>
    <w:rsid w:val="00BD7AB1"/>
    <w:rsid w:val="00C064E5"/>
    <w:rsid w:val="00C40E6B"/>
    <w:rsid w:val="00C41EAE"/>
    <w:rsid w:val="00C51C01"/>
    <w:rsid w:val="00C6591C"/>
    <w:rsid w:val="00C672D4"/>
    <w:rsid w:val="00D12593"/>
    <w:rsid w:val="00D407C2"/>
    <w:rsid w:val="00D47235"/>
    <w:rsid w:val="00D66C02"/>
    <w:rsid w:val="00D87F36"/>
    <w:rsid w:val="00D968E4"/>
    <w:rsid w:val="00DB6461"/>
    <w:rsid w:val="00DC6D0D"/>
    <w:rsid w:val="00DD40F1"/>
    <w:rsid w:val="00DD5225"/>
    <w:rsid w:val="00DE4952"/>
    <w:rsid w:val="00E120B0"/>
    <w:rsid w:val="00E76977"/>
    <w:rsid w:val="00EA3ABE"/>
    <w:rsid w:val="00EC4B55"/>
    <w:rsid w:val="00EE021D"/>
    <w:rsid w:val="00EE5637"/>
    <w:rsid w:val="00F26783"/>
    <w:rsid w:val="00F60EEC"/>
    <w:rsid w:val="00FA6883"/>
    <w:rsid w:val="00FB275E"/>
    <w:rsid w:val="00FE15AF"/>
    <w:rsid w:val="0128BF79"/>
    <w:rsid w:val="02806295"/>
    <w:rsid w:val="02A8C7EA"/>
    <w:rsid w:val="02B51893"/>
    <w:rsid w:val="0380038A"/>
    <w:rsid w:val="0385F7D7"/>
    <w:rsid w:val="03CCB12A"/>
    <w:rsid w:val="0444984B"/>
    <w:rsid w:val="047CB076"/>
    <w:rsid w:val="04B393BC"/>
    <w:rsid w:val="057C233D"/>
    <w:rsid w:val="05E068AC"/>
    <w:rsid w:val="05E3083F"/>
    <w:rsid w:val="06CCA9B0"/>
    <w:rsid w:val="077C390D"/>
    <w:rsid w:val="07DD4D69"/>
    <w:rsid w:val="083F6FAB"/>
    <w:rsid w:val="091AA901"/>
    <w:rsid w:val="0971D742"/>
    <w:rsid w:val="09FC4D09"/>
    <w:rsid w:val="0A33478E"/>
    <w:rsid w:val="0AB3D9CF"/>
    <w:rsid w:val="0BD7C457"/>
    <w:rsid w:val="0C06B568"/>
    <w:rsid w:val="0D407E32"/>
    <w:rsid w:val="0D748033"/>
    <w:rsid w:val="0D9E74B6"/>
    <w:rsid w:val="0E9CD5FA"/>
    <w:rsid w:val="0EE1DD17"/>
    <w:rsid w:val="0F91D80B"/>
    <w:rsid w:val="100D499A"/>
    <w:rsid w:val="10DDD48F"/>
    <w:rsid w:val="112B08D9"/>
    <w:rsid w:val="1170B1A1"/>
    <w:rsid w:val="11FDB5E9"/>
    <w:rsid w:val="122CE41B"/>
    <w:rsid w:val="1277A71E"/>
    <w:rsid w:val="12C18B47"/>
    <w:rsid w:val="145D5BA8"/>
    <w:rsid w:val="14FED907"/>
    <w:rsid w:val="16AB5AD6"/>
    <w:rsid w:val="179CE9F0"/>
    <w:rsid w:val="17D3EC2C"/>
    <w:rsid w:val="18B65AB3"/>
    <w:rsid w:val="1930CCCB"/>
    <w:rsid w:val="19489A9C"/>
    <w:rsid w:val="19985E0C"/>
    <w:rsid w:val="19CCCCBE"/>
    <w:rsid w:val="1B26780B"/>
    <w:rsid w:val="1C686D8D"/>
    <w:rsid w:val="1D4695A3"/>
    <w:rsid w:val="1DE32019"/>
    <w:rsid w:val="1E17A430"/>
    <w:rsid w:val="1E2CA994"/>
    <w:rsid w:val="1FA00E4F"/>
    <w:rsid w:val="1FA7FBD5"/>
    <w:rsid w:val="213161D0"/>
    <w:rsid w:val="21C433B2"/>
    <w:rsid w:val="22AF6D79"/>
    <w:rsid w:val="22CD3231"/>
    <w:rsid w:val="22DF9C97"/>
    <w:rsid w:val="23600413"/>
    <w:rsid w:val="23F56FF2"/>
    <w:rsid w:val="24373FB3"/>
    <w:rsid w:val="2457BD23"/>
    <w:rsid w:val="245DFB49"/>
    <w:rsid w:val="24A95EFF"/>
    <w:rsid w:val="24BB6B1A"/>
    <w:rsid w:val="255367FB"/>
    <w:rsid w:val="2556CF01"/>
    <w:rsid w:val="26173D59"/>
    <w:rsid w:val="266F34E8"/>
    <w:rsid w:val="26A3622D"/>
    <w:rsid w:val="26C648D9"/>
    <w:rsid w:val="278F5DE5"/>
    <w:rsid w:val="292B2E46"/>
    <w:rsid w:val="29FB3D8E"/>
    <w:rsid w:val="2A3ED731"/>
    <w:rsid w:val="2AC6FEA7"/>
    <w:rsid w:val="2B46B96D"/>
    <w:rsid w:val="2B95CC80"/>
    <w:rsid w:val="2C867EDD"/>
    <w:rsid w:val="2CC715C6"/>
    <w:rsid w:val="2D7677F3"/>
    <w:rsid w:val="2D7F7DB6"/>
    <w:rsid w:val="2DA9E101"/>
    <w:rsid w:val="2DAD2D5D"/>
    <w:rsid w:val="2DD60915"/>
    <w:rsid w:val="2DE86C64"/>
    <w:rsid w:val="2EE121E4"/>
    <w:rsid w:val="2FBE1F9F"/>
    <w:rsid w:val="31246DDC"/>
    <w:rsid w:val="31291F72"/>
    <w:rsid w:val="32C65FBA"/>
    <w:rsid w:val="32F5C061"/>
    <w:rsid w:val="342E665F"/>
    <w:rsid w:val="34D94D49"/>
    <w:rsid w:val="34E28A4A"/>
    <w:rsid w:val="358CA978"/>
    <w:rsid w:val="360A9D3E"/>
    <w:rsid w:val="362D6123"/>
    <w:rsid w:val="363C9E77"/>
    <w:rsid w:val="36B60308"/>
    <w:rsid w:val="37055C26"/>
    <w:rsid w:val="38295229"/>
    <w:rsid w:val="387F3CD0"/>
    <w:rsid w:val="388AA3BD"/>
    <w:rsid w:val="38C8132C"/>
    <w:rsid w:val="398C7071"/>
    <w:rsid w:val="39ED56E7"/>
    <w:rsid w:val="39F15258"/>
    <w:rsid w:val="3A080F6C"/>
    <w:rsid w:val="3A7A5A25"/>
    <w:rsid w:val="3AB23F2C"/>
    <w:rsid w:val="3ACA1D95"/>
    <w:rsid w:val="3CE39284"/>
    <w:rsid w:val="3D052B21"/>
    <w:rsid w:val="3E82DE87"/>
    <w:rsid w:val="3EEF5DC9"/>
    <w:rsid w:val="3F50DF53"/>
    <w:rsid w:val="3F5E910D"/>
    <w:rsid w:val="3FCD2B5B"/>
    <w:rsid w:val="40170A04"/>
    <w:rsid w:val="406AB0BA"/>
    <w:rsid w:val="406CAA47"/>
    <w:rsid w:val="4200CA37"/>
    <w:rsid w:val="4236D3F6"/>
    <w:rsid w:val="425084FB"/>
    <w:rsid w:val="44180493"/>
    <w:rsid w:val="44A55841"/>
    <w:rsid w:val="45C220E5"/>
    <w:rsid w:val="45FCFD1E"/>
    <w:rsid w:val="465823BC"/>
    <w:rsid w:val="465A4A25"/>
    <w:rsid w:val="475A8F5B"/>
    <w:rsid w:val="47F61A86"/>
    <w:rsid w:val="480B6146"/>
    <w:rsid w:val="498FC47E"/>
    <w:rsid w:val="4B305ADB"/>
    <w:rsid w:val="4B492EBD"/>
    <w:rsid w:val="4BFA3C16"/>
    <w:rsid w:val="4C4359E7"/>
    <w:rsid w:val="4CBD4EDF"/>
    <w:rsid w:val="4CFE868E"/>
    <w:rsid w:val="4D01A3D4"/>
    <w:rsid w:val="4E1856EB"/>
    <w:rsid w:val="4E591F40"/>
    <w:rsid w:val="4F0D48CE"/>
    <w:rsid w:val="502F9CDA"/>
    <w:rsid w:val="50394496"/>
    <w:rsid w:val="513F8531"/>
    <w:rsid w:val="53FCE384"/>
    <w:rsid w:val="5451401B"/>
    <w:rsid w:val="57B4BB02"/>
    <w:rsid w:val="5975A093"/>
    <w:rsid w:val="59C6FE7F"/>
    <w:rsid w:val="5AAEAAAA"/>
    <w:rsid w:val="5AE732B3"/>
    <w:rsid w:val="5BE3FEB5"/>
    <w:rsid w:val="5BF4A949"/>
    <w:rsid w:val="5C830314"/>
    <w:rsid w:val="5CE57690"/>
    <w:rsid w:val="5CEE9C4D"/>
    <w:rsid w:val="5DEC0940"/>
    <w:rsid w:val="6068EE25"/>
    <w:rsid w:val="60C15CD1"/>
    <w:rsid w:val="634055B3"/>
    <w:rsid w:val="64C05E24"/>
    <w:rsid w:val="66DB4C91"/>
    <w:rsid w:val="67E8C1EE"/>
    <w:rsid w:val="689F7A7D"/>
    <w:rsid w:val="68B8E07B"/>
    <w:rsid w:val="6A3AB1B1"/>
    <w:rsid w:val="6AB49501"/>
    <w:rsid w:val="6B2BEF35"/>
    <w:rsid w:val="6B648FF5"/>
    <w:rsid w:val="6CBE2C9E"/>
    <w:rsid w:val="6E43DA87"/>
    <w:rsid w:val="6F6CA9CB"/>
    <w:rsid w:val="6FC4D4C0"/>
    <w:rsid w:val="6FDE1770"/>
    <w:rsid w:val="7199EE9F"/>
    <w:rsid w:val="725EE3B8"/>
    <w:rsid w:val="7293819B"/>
    <w:rsid w:val="72EF5A85"/>
    <w:rsid w:val="73A127AC"/>
    <w:rsid w:val="753CF80D"/>
    <w:rsid w:val="75CEB4CC"/>
    <w:rsid w:val="762AF5B8"/>
    <w:rsid w:val="763DA518"/>
    <w:rsid w:val="77E5BD5B"/>
    <w:rsid w:val="792F093A"/>
    <w:rsid w:val="7957245D"/>
    <w:rsid w:val="7A061EC5"/>
    <w:rsid w:val="7A673860"/>
    <w:rsid w:val="7A755FB8"/>
    <w:rsid w:val="7A9DB604"/>
    <w:rsid w:val="7AE84BD7"/>
    <w:rsid w:val="7B27A888"/>
    <w:rsid w:val="7BAA1052"/>
    <w:rsid w:val="7BFFCDF3"/>
    <w:rsid w:val="7C554E55"/>
    <w:rsid w:val="7DD556C6"/>
    <w:rsid w:val="7DD7F659"/>
    <w:rsid w:val="7E757C4F"/>
    <w:rsid w:val="7ED73208"/>
    <w:rsid w:val="7EDD47B3"/>
    <w:rsid w:val="7F1A2C99"/>
    <w:rsid w:val="7F7A84B1"/>
    <w:rsid w:val="7FB44D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19F2C"/>
  <w15:chartTrackingRefBased/>
  <w15:docId w15:val="{24B382CF-347F-4624-B818-A5E77948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3D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72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672D4"/>
  </w:style>
  <w:style w:type="character" w:customStyle="1" w:styleId="eop">
    <w:name w:val="eop"/>
    <w:basedOn w:val="DefaultParagraphFont"/>
    <w:rsid w:val="00C672D4"/>
  </w:style>
  <w:style w:type="character" w:customStyle="1" w:styleId="tabchar">
    <w:name w:val="tabchar"/>
    <w:basedOn w:val="DefaultParagraphFont"/>
    <w:rsid w:val="00C672D4"/>
  </w:style>
  <w:style w:type="character" w:customStyle="1" w:styleId="pagebreaktextspan">
    <w:name w:val="pagebreaktextspan"/>
    <w:basedOn w:val="DefaultParagraphFont"/>
    <w:rsid w:val="00C672D4"/>
  </w:style>
  <w:style w:type="paragraph" w:styleId="Header">
    <w:name w:val="header"/>
    <w:basedOn w:val="Normal"/>
    <w:link w:val="HeaderChar"/>
    <w:uiPriority w:val="99"/>
    <w:unhideWhenUsed/>
    <w:rsid w:val="00342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D6B"/>
  </w:style>
  <w:style w:type="paragraph" w:styleId="Footer">
    <w:name w:val="footer"/>
    <w:basedOn w:val="Normal"/>
    <w:link w:val="FooterChar"/>
    <w:uiPriority w:val="99"/>
    <w:unhideWhenUsed/>
    <w:rsid w:val="00342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D6B"/>
  </w:style>
  <w:style w:type="paragraph" w:styleId="ListParagraph">
    <w:name w:val="List Paragraph"/>
    <w:basedOn w:val="Normal"/>
    <w:uiPriority w:val="34"/>
    <w:qFormat/>
    <w:rsid w:val="0099314C"/>
    <w:pPr>
      <w:spacing w:line="256" w:lineRule="auto"/>
      <w:ind w:left="720"/>
      <w:contextualSpacing/>
    </w:pPr>
  </w:style>
  <w:style w:type="character" w:customStyle="1" w:styleId="gmail-il">
    <w:name w:val="gmail-il"/>
    <w:basedOn w:val="DefaultParagraphFont"/>
    <w:rsid w:val="0099314C"/>
  </w:style>
  <w:style w:type="character" w:styleId="Strong">
    <w:name w:val="Strong"/>
    <w:basedOn w:val="DefaultParagraphFont"/>
    <w:uiPriority w:val="22"/>
    <w:qFormat/>
    <w:rsid w:val="0099314C"/>
    <w:rPr>
      <w:b/>
      <w:bCs/>
    </w:rPr>
  </w:style>
  <w:style w:type="character" w:styleId="Hyperlink">
    <w:name w:val="Hyperlink"/>
    <w:basedOn w:val="DefaultParagraphFont"/>
    <w:uiPriority w:val="99"/>
    <w:semiHidden/>
    <w:unhideWhenUsed/>
    <w:rsid w:val="00193D64"/>
    <w:rPr>
      <w:color w:val="0000FF"/>
      <w:u w:val="single"/>
    </w:rPr>
  </w:style>
  <w:style w:type="character" w:customStyle="1" w:styleId="Heading1Char">
    <w:name w:val="Heading 1 Char"/>
    <w:basedOn w:val="DefaultParagraphFont"/>
    <w:link w:val="Heading1"/>
    <w:uiPriority w:val="9"/>
    <w:rsid w:val="00193D64"/>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10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26CD"/>
    <w:rPr>
      <w:sz w:val="16"/>
      <w:szCs w:val="16"/>
    </w:rPr>
  </w:style>
  <w:style w:type="paragraph" w:styleId="CommentText">
    <w:name w:val="annotation text"/>
    <w:basedOn w:val="Normal"/>
    <w:link w:val="CommentTextChar"/>
    <w:uiPriority w:val="99"/>
    <w:unhideWhenUsed/>
    <w:rsid w:val="005726CD"/>
    <w:pPr>
      <w:spacing w:line="240" w:lineRule="auto"/>
    </w:pPr>
    <w:rPr>
      <w:sz w:val="20"/>
      <w:szCs w:val="20"/>
    </w:rPr>
  </w:style>
  <w:style w:type="character" w:customStyle="1" w:styleId="CommentTextChar">
    <w:name w:val="Comment Text Char"/>
    <w:basedOn w:val="DefaultParagraphFont"/>
    <w:link w:val="CommentText"/>
    <w:uiPriority w:val="99"/>
    <w:rsid w:val="005726CD"/>
    <w:rPr>
      <w:sz w:val="20"/>
      <w:szCs w:val="20"/>
    </w:rPr>
  </w:style>
  <w:style w:type="paragraph" w:styleId="CommentSubject">
    <w:name w:val="annotation subject"/>
    <w:basedOn w:val="CommentText"/>
    <w:next w:val="CommentText"/>
    <w:link w:val="CommentSubjectChar"/>
    <w:uiPriority w:val="99"/>
    <w:semiHidden/>
    <w:unhideWhenUsed/>
    <w:rsid w:val="005726CD"/>
    <w:rPr>
      <w:b/>
      <w:bCs/>
    </w:rPr>
  </w:style>
  <w:style w:type="character" w:customStyle="1" w:styleId="CommentSubjectChar">
    <w:name w:val="Comment Subject Char"/>
    <w:basedOn w:val="CommentTextChar"/>
    <w:link w:val="CommentSubject"/>
    <w:uiPriority w:val="99"/>
    <w:semiHidden/>
    <w:rsid w:val="005726CD"/>
    <w:rPr>
      <w:b/>
      <w:bCs/>
      <w:sz w:val="20"/>
      <w:szCs w:val="20"/>
    </w:rPr>
  </w:style>
  <w:style w:type="character" w:styleId="FollowedHyperlink">
    <w:name w:val="FollowedHyperlink"/>
    <w:basedOn w:val="DefaultParagraphFont"/>
    <w:uiPriority w:val="99"/>
    <w:semiHidden/>
    <w:unhideWhenUsed/>
    <w:rsid w:val="006A2BB6"/>
    <w:rPr>
      <w:color w:val="954F72" w:themeColor="followedHyperlink"/>
      <w:u w:val="single"/>
    </w:rPr>
  </w:style>
  <w:style w:type="character" w:customStyle="1" w:styleId="scxw237420484">
    <w:name w:val="scxw237420484"/>
    <w:basedOn w:val="DefaultParagraphFont"/>
    <w:rsid w:val="00FA6883"/>
  </w:style>
  <w:style w:type="character" w:customStyle="1" w:styleId="superscript">
    <w:name w:val="superscript"/>
    <w:basedOn w:val="DefaultParagraphFont"/>
    <w:rsid w:val="0013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995">
      <w:bodyDiv w:val="1"/>
      <w:marLeft w:val="0"/>
      <w:marRight w:val="0"/>
      <w:marTop w:val="0"/>
      <w:marBottom w:val="0"/>
      <w:divBdr>
        <w:top w:val="none" w:sz="0" w:space="0" w:color="auto"/>
        <w:left w:val="none" w:sz="0" w:space="0" w:color="auto"/>
        <w:bottom w:val="none" w:sz="0" w:space="0" w:color="auto"/>
        <w:right w:val="none" w:sz="0" w:space="0" w:color="auto"/>
      </w:divBdr>
    </w:div>
    <w:div w:id="137845302">
      <w:bodyDiv w:val="1"/>
      <w:marLeft w:val="0"/>
      <w:marRight w:val="0"/>
      <w:marTop w:val="0"/>
      <w:marBottom w:val="0"/>
      <w:divBdr>
        <w:top w:val="none" w:sz="0" w:space="0" w:color="auto"/>
        <w:left w:val="none" w:sz="0" w:space="0" w:color="auto"/>
        <w:bottom w:val="none" w:sz="0" w:space="0" w:color="auto"/>
        <w:right w:val="none" w:sz="0" w:space="0" w:color="auto"/>
      </w:divBdr>
    </w:div>
    <w:div w:id="159976348">
      <w:bodyDiv w:val="1"/>
      <w:marLeft w:val="0"/>
      <w:marRight w:val="0"/>
      <w:marTop w:val="0"/>
      <w:marBottom w:val="0"/>
      <w:divBdr>
        <w:top w:val="none" w:sz="0" w:space="0" w:color="auto"/>
        <w:left w:val="none" w:sz="0" w:space="0" w:color="auto"/>
        <w:bottom w:val="none" w:sz="0" w:space="0" w:color="auto"/>
        <w:right w:val="none" w:sz="0" w:space="0" w:color="auto"/>
      </w:divBdr>
      <w:divsChild>
        <w:div w:id="2001151100">
          <w:marLeft w:val="0"/>
          <w:marRight w:val="0"/>
          <w:marTop w:val="0"/>
          <w:marBottom w:val="0"/>
          <w:divBdr>
            <w:top w:val="none" w:sz="0" w:space="0" w:color="auto"/>
            <w:left w:val="none" w:sz="0" w:space="0" w:color="auto"/>
            <w:bottom w:val="none" w:sz="0" w:space="0" w:color="auto"/>
            <w:right w:val="none" w:sz="0" w:space="0" w:color="auto"/>
          </w:divBdr>
        </w:div>
        <w:div w:id="288780433">
          <w:marLeft w:val="0"/>
          <w:marRight w:val="0"/>
          <w:marTop w:val="0"/>
          <w:marBottom w:val="0"/>
          <w:divBdr>
            <w:top w:val="none" w:sz="0" w:space="0" w:color="auto"/>
            <w:left w:val="none" w:sz="0" w:space="0" w:color="auto"/>
            <w:bottom w:val="none" w:sz="0" w:space="0" w:color="auto"/>
            <w:right w:val="none" w:sz="0" w:space="0" w:color="auto"/>
          </w:divBdr>
        </w:div>
        <w:div w:id="344986023">
          <w:marLeft w:val="0"/>
          <w:marRight w:val="0"/>
          <w:marTop w:val="0"/>
          <w:marBottom w:val="0"/>
          <w:divBdr>
            <w:top w:val="none" w:sz="0" w:space="0" w:color="auto"/>
            <w:left w:val="none" w:sz="0" w:space="0" w:color="auto"/>
            <w:bottom w:val="none" w:sz="0" w:space="0" w:color="auto"/>
            <w:right w:val="none" w:sz="0" w:space="0" w:color="auto"/>
          </w:divBdr>
        </w:div>
        <w:div w:id="1349912237">
          <w:marLeft w:val="0"/>
          <w:marRight w:val="0"/>
          <w:marTop w:val="0"/>
          <w:marBottom w:val="0"/>
          <w:divBdr>
            <w:top w:val="none" w:sz="0" w:space="0" w:color="auto"/>
            <w:left w:val="none" w:sz="0" w:space="0" w:color="auto"/>
            <w:bottom w:val="none" w:sz="0" w:space="0" w:color="auto"/>
            <w:right w:val="none" w:sz="0" w:space="0" w:color="auto"/>
          </w:divBdr>
        </w:div>
        <w:div w:id="537592642">
          <w:marLeft w:val="0"/>
          <w:marRight w:val="0"/>
          <w:marTop w:val="0"/>
          <w:marBottom w:val="0"/>
          <w:divBdr>
            <w:top w:val="none" w:sz="0" w:space="0" w:color="auto"/>
            <w:left w:val="none" w:sz="0" w:space="0" w:color="auto"/>
            <w:bottom w:val="none" w:sz="0" w:space="0" w:color="auto"/>
            <w:right w:val="none" w:sz="0" w:space="0" w:color="auto"/>
          </w:divBdr>
        </w:div>
        <w:div w:id="1607230566">
          <w:marLeft w:val="0"/>
          <w:marRight w:val="0"/>
          <w:marTop w:val="0"/>
          <w:marBottom w:val="0"/>
          <w:divBdr>
            <w:top w:val="none" w:sz="0" w:space="0" w:color="auto"/>
            <w:left w:val="none" w:sz="0" w:space="0" w:color="auto"/>
            <w:bottom w:val="none" w:sz="0" w:space="0" w:color="auto"/>
            <w:right w:val="none" w:sz="0" w:space="0" w:color="auto"/>
          </w:divBdr>
        </w:div>
        <w:div w:id="850949858">
          <w:marLeft w:val="0"/>
          <w:marRight w:val="0"/>
          <w:marTop w:val="0"/>
          <w:marBottom w:val="0"/>
          <w:divBdr>
            <w:top w:val="none" w:sz="0" w:space="0" w:color="auto"/>
            <w:left w:val="none" w:sz="0" w:space="0" w:color="auto"/>
            <w:bottom w:val="none" w:sz="0" w:space="0" w:color="auto"/>
            <w:right w:val="none" w:sz="0" w:space="0" w:color="auto"/>
          </w:divBdr>
        </w:div>
        <w:div w:id="1875774832">
          <w:marLeft w:val="0"/>
          <w:marRight w:val="0"/>
          <w:marTop w:val="0"/>
          <w:marBottom w:val="0"/>
          <w:divBdr>
            <w:top w:val="none" w:sz="0" w:space="0" w:color="auto"/>
            <w:left w:val="none" w:sz="0" w:space="0" w:color="auto"/>
            <w:bottom w:val="none" w:sz="0" w:space="0" w:color="auto"/>
            <w:right w:val="none" w:sz="0" w:space="0" w:color="auto"/>
          </w:divBdr>
        </w:div>
        <w:div w:id="1603027217">
          <w:marLeft w:val="0"/>
          <w:marRight w:val="0"/>
          <w:marTop w:val="0"/>
          <w:marBottom w:val="0"/>
          <w:divBdr>
            <w:top w:val="none" w:sz="0" w:space="0" w:color="auto"/>
            <w:left w:val="none" w:sz="0" w:space="0" w:color="auto"/>
            <w:bottom w:val="none" w:sz="0" w:space="0" w:color="auto"/>
            <w:right w:val="none" w:sz="0" w:space="0" w:color="auto"/>
          </w:divBdr>
        </w:div>
        <w:div w:id="1157645036">
          <w:marLeft w:val="0"/>
          <w:marRight w:val="0"/>
          <w:marTop w:val="0"/>
          <w:marBottom w:val="0"/>
          <w:divBdr>
            <w:top w:val="none" w:sz="0" w:space="0" w:color="auto"/>
            <w:left w:val="none" w:sz="0" w:space="0" w:color="auto"/>
            <w:bottom w:val="none" w:sz="0" w:space="0" w:color="auto"/>
            <w:right w:val="none" w:sz="0" w:space="0" w:color="auto"/>
          </w:divBdr>
        </w:div>
        <w:div w:id="1740250015">
          <w:marLeft w:val="0"/>
          <w:marRight w:val="0"/>
          <w:marTop w:val="0"/>
          <w:marBottom w:val="0"/>
          <w:divBdr>
            <w:top w:val="none" w:sz="0" w:space="0" w:color="auto"/>
            <w:left w:val="none" w:sz="0" w:space="0" w:color="auto"/>
            <w:bottom w:val="none" w:sz="0" w:space="0" w:color="auto"/>
            <w:right w:val="none" w:sz="0" w:space="0" w:color="auto"/>
          </w:divBdr>
        </w:div>
        <w:div w:id="1102069624">
          <w:marLeft w:val="0"/>
          <w:marRight w:val="0"/>
          <w:marTop w:val="0"/>
          <w:marBottom w:val="0"/>
          <w:divBdr>
            <w:top w:val="none" w:sz="0" w:space="0" w:color="auto"/>
            <w:left w:val="none" w:sz="0" w:space="0" w:color="auto"/>
            <w:bottom w:val="none" w:sz="0" w:space="0" w:color="auto"/>
            <w:right w:val="none" w:sz="0" w:space="0" w:color="auto"/>
          </w:divBdr>
        </w:div>
        <w:div w:id="2056389938">
          <w:marLeft w:val="0"/>
          <w:marRight w:val="0"/>
          <w:marTop w:val="0"/>
          <w:marBottom w:val="0"/>
          <w:divBdr>
            <w:top w:val="none" w:sz="0" w:space="0" w:color="auto"/>
            <w:left w:val="none" w:sz="0" w:space="0" w:color="auto"/>
            <w:bottom w:val="none" w:sz="0" w:space="0" w:color="auto"/>
            <w:right w:val="none" w:sz="0" w:space="0" w:color="auto"/>
          </w:divBdr>
        </w:div>
        <w:div w:id="1265721685">
          <w:marLeft w:val="0"/>
          <w:marRight w:val="0"/>
          <w:marTop w:val="0"/>
          <w:marBottom w:val="0"/>
          <w:divBdr>
            <w:top w:val="none" w:sz="0" w:space="0" w:color="auto"/>
            <w:left w:val="none" w:sz="0" w:space="0" w:color="auto"/>
            <w:bottom w:val="none" w:sz="0" w:space="0" w:color="auto"/>
            <w:right w:val="none" w:sz="0" w:space="0" w:color="auto"/>
          </w:divBdr>
        </w:div>
        <w:div w:id="778330190">
          <w:marLeft w:val="0"/>
          <w:marRight w:val="0"/>
          <w:marTop w:val="0"/>
          <w:marBottom w:val="0"/>
          <w:divBdr>
            <w:top w:val="none" w:sz="0" w:space="0" w:color="auto"/>
            <w:left w:val="none" w:sz="0" w:space="0" w:color="auto"/>
            <w:bottom w:val="none" w:sz="0" w:space="0" w:color="auto"/>
            <w:right w:val="none" w:sz="0" w:space="0" w:color="auto"/>
          </w:divBdr>
        </w:div>
        <w:div w:id="871961906">
          <w:marLeft w:val="0"/>
          <w:marRight w:val="0"/>
          <w:marTop w:val="0"/>
          <w:marBottom w:val="0"/>
          <w:divBdr>
            <w:top w:val="none" w:sz="0" w:space="0" w:color="auto"/>
            <w:left w:val="none" w:sz="0" w:space="0" w:color="auto"/>
            <w:bottom w:val="none" w:sz="0" w:space="0" w:color="auto"/>
            <w:right w:val="none" w:sz="0" w:space="0" w:color="auto"/>
          </w:divBdr>
        </w:div>
        <w:div w:id="331760744">
          <w:marLeft w:val="0"/>
          <w:marRight w:val="0"/>
          <w:marTop w:val="0"/>
          <w:marBottom w:val="0"/>
          <w:divBdr>
            <w:top w:val="none" w:sz="0" w:space="0" w:color="auto"/>
            <w:left w:val="none" w:sz="0" w:space="0" w:color="auto"/>
            <w:bottom w:val="none" w:sz="0" w:space="0" w:color="auto"/>
            <w:right w:val="none" w:sz="0" w:space="0" w:color="auto"/>
          </w:divBdr>
        </w:div>
        <w:div w:id="1143738056">
          <w:marLeft w:val="0"/>
          <w:marRight w:val="0"/>
          <w:marTop w:val="0"/>
          <w:marBottom w:val="0"/>
          <w:divBdr>
            <w:top w:val="none" w:sz="0" w:space="0" w:color="auto"/>
            <w:left w:val="none" w:sz="0" w:space="0" w:color="auto"/>
            <w:bottom w:val="none" w:sz="0" w:space="0" w:color="auto"/>
            <w:right w:val="none" w:sz="0" w:space="0" w:color="auto"/>
          </w:divBdr>
        </w:div>
      </w:divsChild>
    </w:div>
    <w:div w:id="160463302">
      <w:bodyDiv w:val="1"/>
      <w:marLeft w:val="0"/>
      <w:marRight w:val="0"/>
      <w:marTop w:val="0"/>
      <w:marBottom w:val="0"/>
      <w:divBdr>
        <w:top w:val="none" w:sz="0" w:space="0" w:color="auto"/>
        <w:left w:val="none" w:sz="0" w:space="0" w:color="auto"/>
        <w:bottom w:val="none" w:sz="0" w:space="0" w:color="auto"/>
        <w:right w:val="none" w:sz="0" w:space="0" w:color="auto"/>
      </w:divBdr>
    </w:div>
    <w:div w:id="580943437">
      <w:bodyDiv w:val="1"/>
      <w:marLeft w:val="0"/>
      <w:marRight w:val="0"/>
      <w:marTop w:val="0"/>
      <w:marBottom w:val="0"/>
      <w:divBdr>
        <w:top w:val="none" w:sz="0" w:space="0" w:color="auto"/>
        <w:left w:val="none" w:sz="0" w:space="0" w:color="auto"/>
        <w:bottom w:val="none" w:sz="0" w:space="0" w:color="auto"/>
        <w:right w:val="none" w:sz="0" w:space="0" w:color="auto"/>
      </w:divBdr>
    </w:div>
    <w:div w:id="625814321">
      <w:bodyDiv w:val="1"/>
      <w:marLeft w:val="0"/>
      <w:marRight w:val="0"/>
      <w:marTop w:val="0"/>
      <w:marBottom w:val="0"/>
      <w:divBdr>
        <w:top w:val="none" w:sz="0" w:space="0" w:color="auto"/>
        <w:left w:val="none" w:sz="0" w:space="0" w:color="auto"/>
        <w:bottom w:val="none" w:sz="0" w:space="0" w:color="auto"/>
        <w:right w:val="none" w:sz="0" w:space="0" w:color="auto"/>
      </w:divBdr>
    </w:div>
    <w:div w:id="725184955">
      <w:bodyDiv w:val="1"/>
      <w:marLeft w:val="0"/>
      <w:marRight w:val="0"/>
      <w:marTop w:val="0"/>
      <w:marBottom w:val="0"/>
      <w:divBdr>
        <w:top w:val="none" w:sz="0" w:space="0" w:color="auto"/>
        <w:left w:val="none" w:sz="0" w:space="0" w:color="auto"/>
        <w:bottom w:val="none" w:sz="0" w:space="0" w:color="auto"/>
        <w:right w:val="none" w:sz="0" w:space="0" w:color="auto"/>
      </w:divBdr>
    </w:div>
    <w:div w:id="744306954">
      <w:bodyDiv w:val="1"/>
      <w:marLeft w:val="0"/>
      <w:marRight w:val="0"/>
      <w:marTop w:val="0"/>
      <w:marBottom w:val="0"/>
      <w:divBdr>
        <w:top w:val="none" w:sz="0" w:space="0" w:color="auto"/>
        <w:left w:val="none" w:sz="0" w:space="0" w:color="auto"/>
        <w:bottom w:val="none" w:sz="0" w:space="0" w:color="auto"/>
        <w:right w:val="none" w:sz="0" w:space="0" w:color="auto"/>
      </w:divBdr>
    </w:div>
    <w:div w:id="889000884">
      <w:bodyDiv w:val="1"/>
      <w:marLeft w:val="0"/>
      <w:marRight w:val="0"/>
      <w:marTop w:val="0"/>
      <w:marBottom w:val="0"/>
      <w:divBdr>
        <w:top w:val="none" w:sz="0" w:space="0" w:color="auto"/>
        <w:left w:val="none" w:sz="0" w:space="0" w:color="auto"/>
        <w:bottom w:val="none" w:sz="0" w:space="0" w:color="auto"/>
        <w:right w:val="none" w:sz="0" w:space="0" w:color="auto"/>
      </w:divBdr>
    </w:div>
    <w:div w:id="899100182">
      <w:bodyDiv w:val="1"/>
      <w:marLeft w:val="0"/>
      <w:marRight w:val="0"/>
      <w:marTop w:val="0"/>
      <w:marBottom w:val="0"/>
      <w:divBdr>
        <w:top w:val="none" w:sz="0" w:space="0" w:color="auto"/>
        <w:left w:val="none" w:sz="0" w:space="0" w:color="auto"/>
        <w:bottom w:val="none" w:sz="0" w:space="0" w:color="auto"/>
        <w:right w:val="none" w:sz="0" w:space="0" w:color="auto"/>
      </w:divBdr>
    </w:div>
    <w:div w:id="1189946085">
      <w:bodyDiv w:val="1"/>
      <w:marLeft w:val="0"/>
      <w:marRight w:val="0"/>
      <w:marTop w:val="0"/>
      <w:marBottom w:val="0"/>
      <w:divBdr>
        <w:top w:val="none" w:sz="0" w:space="0" w:color="auto"/>
        <w:left w:val="none" w:sz="0" w:space="0" w:color="auto"/>
        <w:bottom w:val="none" w:sz="0" w:space="0" w:color="auto"/>
        <w:right w:val="none" w:sz="0" w:space="0" w:color="auto"/>
      </w:divBdr>
    </w:div>
    <w:div w:id="1808626380">
      <w:bodyDiv w:val="1"/>
      <w:marLeft w:val="0"/>
      <w:marRight w:val="0"/>
      <w:marTop w:val="0"/>
      <w:marBottom w:val="0"/>
      <w:divBdr>
        <w:top w:val="none" w:sz="0" w:space="0" w:color="auto"/>
        <w:left w:val="none" w:sz="0" w:space="0" w:color="auto"/>
        <w:bottom w:val="none" w:sz="0" w:space="0" w:color="auto"/>
        <w:right w:val="none" w:sz="0" w:space="0" w:color="auto"/>
      </w:divBdr>
      <w:divsChild>
        <w:div w:id="60711178">
          <w:marLeft w:val="0"/>
          <w:marRight w:val="0"/>
          <w:marTop w:val="0"/>
          <w:marBottom w:val="0"/>
          <w:divBdr>
            <w:top w:val="none" w:sz="0" w:space="0" w:color="auto"/>
            <w:left w:val="none" w:sz="0" w:space="0" w:color="auto"/>
            <w:bottom w:val="none" w:sz="0" w:space="0" w:color="auto"/>
            <w:right w:val="none" w:sz="0" w:space="0" w:color="auto"/>
          </w:divBdr>
        </w:div>
        <w:div w:id="144125893">
          <w:marLeft w:val="0"/>
          <w:marRight w:val="0"/>
          <w:marTop w:val="0"/>
          <w:marBottom w:val="0"/>
          <w:divBdr>
            <w:top w:val="none" w:sz="0" w:space="0" w:color="auto"/>
            <w:left w:val="none" w:sz="0" w:space="0" w:color="auto"/>
            <w:bottom w:val="none" w:sz="0" w:space="0" w:color="auto"/>
            <w:right w:val="none" w:sz="0" w:space="0" w:color="auto"/>
          </w:divBdr>
        </w:div>
        <w:div w:id="310646589">
          <w:marLeft w:val="0"/>
          <w:marRight w:val="0"/>
          <w:marTop w:val="0"/>
          <w:marBottom w:val="0"/>
          <w:divBdr>
            <w:top w:val="none" w:sz="0" w:space="0" w:color="auto"/>
            <w:left w:val="none" w:sz="0" w:space="0" w:color="auto"/>
            <w:bottom w:val="none" w:sz="0" w:space="0" w:color="auto"/>
            <w:right w:val="none" w:sz="0" w:space="0" w:color="auto"/>
          </w:divBdr>
        </w:div>
        <w:div w:id="384261707">
          <w:marLeft w:val="0"/>
          <w:marRight w:val="0"/>
          <w:marTop w:val="0"/>
          <w:marBottom w:val="0"/>
          <w:divBdr>
            <w:top w:val="none" w:sz="0" w:space="0" w:color="auto"/>
            <w:left w:val="none" w:sz="0" w:space="0" w:color="auto"/>
            <w:bottom w:val="none" w:sz="0" w:space="0" w:color="auto"/>
            <w:right w:val="none" w:sz="0" w:space="0" w:color="auto"/>
          </w:divBdr>
          <w:divsChild>
            <w:div w:id="63987666">
              <w:marLeft w:val="0"/>
              <w:marRight w:val="0"/>
              <w:marTop w:val="0"/>
              <w:marBottom w:val="0"/>
              <w:divBdr>
                <w:top w:val="none" w:sz="0" w:space="0" w:color="auto"/>
                <w:left w:val="none" w:sz="0" w:space="0" w:color="auto"/>
                <w:bottom w:val="none" w:sz="0" w:space="0" w:color="auto"/>
                <w:right w:val="none" w:sz="0" w:space="0" w:color="auto"/>
              </w:divBdr>
            </w:div>
          </w:divsChild>
        </w:div>
        <w:div w:id="434129632">
          <w:marLeft w:val="0"/>
          <w:marRight w:val="0"/>
          <w:marTop w:val="0"/>
          <w:marBottom w:val="0"/>
          <w:divBdr>
            <w:top w:val="none" w:sz="0" w:space="0" w:color="auto"/>
            <w:left w:val="none" w:sz="0" w:space="0" w:color="auto"/>
            <w:bottom w:val="none" w:sz="0" w:space="0" w:color="auto"/>
            <w:right w:val="none" w:sz="0" w:space="0" w:color="auto"/>
          </w:divBdr>
        </w:div>
        <w:div w:id="490290693">
          <w:marLeft w:val="0"/>
          <w:marRight w:val="0"/>
          <w:marTop w:val="0"/>
          <w:marBottom w:val="0"/>
          <w:divBdr>
            <w:top w:val="none" w:sz="0" w:space="0" w:color="auto"/>
            <w:left w:val="none" w:sz="0" w:space="0" w:color="auto"/>
            <w:bottom w:val="none" w:sz="0" w:space="0" w:color="auto"/>
            <w:right w:val="none" w:sz="0" w:space="0" w:color="auto"/>
          </w:divBdr>
        </w:div>
        <w:div w:id="500388932">
          <w:marLeft w:val="0"/>
          <w:marRight w:val="0"/>
          <w:marTop w:val="0"/>
          <w:marBottom w:val="0"/>
          <w:divBdr>
            <w:top w:val="none" w:sz="0" w:space="0" w:color="auto"/>
            <w:left w:val="none" w:sz="0" w:space="0" w:color="auto"/>
            <w:bottom w:val="none" w:sz="0" w:space="0" w:color="auto"/>
            <w:right w:val="none" w:sz="0" w:space="0" w:color="auto"/>
          </w:divBdr>
          <w:divsChild>
            <w:div w:id="1068655363">
              <w:marLeft w:val="0"/>
              <w:marRight w:val="0"/>
              <w:marTop w:val="0"/>
              <w:marBottom w:val="0"/>
              <w:divBdr>
                <w:top w:val="none" w:sz="0" w:space="0" w:color="auto"/>
                <w:left w:val="none" w:sz="0" w:space="0" w:color="auto"/>
                <w:bottom w:val="none" w:sz="0" w:space="0" w:color="auto"/>
                <w:right w:val="none" w:sz="0" w:space="0" w:color="auto"/>
              </w:divBdr>
            </w:div>
          </w:divsChild>
        </w:div>
        <w:div w:id="505755307">
          <w:marLeft w:val="0"/>
          <w:marRight w:val="0"/>
          <w:marTop w:val="0"/>
          <w:marBottom w:val="0"/>
          <w:divBdr>
            <w:top w:val="none" w:sz="0" w:space="0" w:color="auto"/>
            <w:left w:val="none" w:sz="0" w:space="0" w:color="auto"/>
            <w:bottom w:val="none" w:sz="0" w:space="0" w:color="auto"/>
            <w:right w:val="none" w:sz="0" w:space="0" w:color="auto"/>
          </w:divBdr>
        </w:div>
        <w:div w:id="515852411">
          <w:marLeft w:val="0"/>
          <w:marRight w:val="0"/>
          <w:marTop w:val="0"/>
          <w:marBottom w:val="0"/>
          <w:divBdr>
            <w:top w:val="none" w:sz="0" w:space="0" w:color="auto"/>
            <w:left w:val="none" w:sz="0" w:space="0" w:color="auto"/>
            <w:bottom w:val="none" w:sz="0" w:space="0" w:color="auto"/>
            <w:right w:val="none" w:sz="0" w:space="0" w:color="auto"/>
          </w:divBdr>
          <w:divsChild>
            <w:div w:id="1302079581">
              <w:marLeft w:val="0"/>
              <w:marRight w:val="0"/>
              <w:marTop w:val="0"/>
              <w:marBottom w:val="0"/>
              <w:divBdr>
                <w:top w:val="none" w:sz="0" w:space="0" w:color="auto"/>
                <w:left w:val="none" w:sz="0" w:space="0" w:color="auto"/>
                <w:bottom w:val="none" w:sz="0" w:space="0" w:color="auto"/>
                <w:right w:val="none" w:sz="0" w:space="0" w:color="auto"/>
              </w:divBdr>
            </w:div>
          </w:divsChild>
        </w:div>
        <w:div w:id="603726001">
          <w:marLeft w:val="0"/>
          <w:marRight w:val="0"/>
          <w:marTop w:val="0"/>
          <w:marBottom w:val="0"/>
          <w:divBdr>
            <w:top w:val="none" w:sz="0" w:space="0" w:color="auto"/>
            <w:left w:val="none" w:sz="0" w:space="0" w:color="auto"/>
            <w:bottom w:val="none" w:sz="0" w:space="0" w:color="auto"/>
            <w:right w:val="none" w:sz="0" w:space="0" w:color="auto"/>
          </w:divBdr>
        </w:div>
        <w:div w:id="617418551">
          <w:marLeft w:val="0"/>
          <w:marRight w:val="0"/>
          <w:marTop w:val="0"/>
          <w:marBottom w:val="0"/>
          <w:divBdr>
            <w:top w:val="none" w:sz="0" w:space="0" w:color="auto"/>
            <w:left w:val="none" w:sz="0" w:space="0" w:color="auto"/>
            <w:bottom w:val="none" w:sz="0" w:space="0" w:color="auto"/>
            <w:right w:val="none" w:sz="0" w:space="0" w:color="auto"/>
          </w:divBdr>
        </w:div>
        <w:div w:id="683365138">
          <w:marLeft w:val="0"/>
          <w:marRight w:val="0"/>
          <w:marTop w:val="0"/>
          <w:marBottom w:val="0"/>
          <w:divBdr>
            <w:top w:val="none" w:sz="0" w:space="0" w:color="auto"/>
            <w:left w:val="none" w:sz="0" w:space="0" w:color="auto"/>
            <w:bottom w:val="none" w:sz="0" w:space="0" w:color="auto"/>
            <w:right w:val="none" w:sz="0" w:space="0" w:color="auto"/>
          </w:divBdr>
          <w:divsChild>
            <w:div w:id="1753165181">
              <w:marLeft w:val="0"/>
              <w:marRight w:val="0"/>
              <w:marTop w:val="0"/>
              <w:marBottom w:val="0"/>
              <w:divBdr>
                <w:top w:val="none" w:sz="0" w:space="0" w:color="auto"/>
                <w:left w:val="none" w:sz="0" w:space="0" w:color="auto"/>
                <w:bottom w:val="none" w:sz="0" w:space="0" w:color="auto"/>
                <w:right w:val="none" w:sz="0" w:space="0" w:color="auto"/>
              </w:divBdr>
            </w:div>
          </w:divsChild>
        </w:div>
        <w:div w:id="705981615">
          <w:marLeft w:val="0"/>
          <w:marRight w:val="0"/>
          <w:marTop w:val="0"/>
          <w:marBottom w:val="0"/>
          <w:divBdr>
            <w:top w:val="none" w:sz="0" w:space="0" w:color="auto"/>
            <w:left w:val="none" w:sz="0" w:space="0" w:color="auto"/>
            <w:bottom w:val="none" w:sz="0" w:space="0" w:color="auto"/>
            <w:right w:val="none" w:sz="0" w:space="0" w:color="auto"/>
          </w:divBdr>
        </w:div>
        <w:div w:id="754089371">
          <w:marLeft w:val="0"/>
          <w:marRight w:val="0"/>
          <w:marTop w:val="0"/>
          <w:marBottom w:val="0"/>
          <w:divBdr>
            <w:top w:val="none" w:sz="0" w:space="0" w:color="auto"/>
            <w:left w:val="none" w:sz="0" w:space="0" w:color="auto"/>
            <w:bottom w:val="none" w:sz="0" w:space="0" w:color="auto"/>
            <w:right w:val="none" w:sz="0" w:space="0" w:color="auto"/>
          </w:divBdr>
        </w:div>
        <w:div w:id="815099679">
          <w:marLeft w:val="0"/>
          <w:marRight w:val="0"/>
          <w:marTop w:val="0"/>
          <w:marBottom w:val="0"/>
          <w:divBdr>
            <w:top w:val="none" w:sz="0" w:space="0" w:color="auto"/>
            <w:left w:val="none" w:sz="0" w:space="0" w:color="auto"/>
            <w:bottom w:val="none" w:sz="0" w:space="0" w:color="auto"/>
            <w:right w:val="none" w:sz="0" w:space="0" w:color="auto"/>
          </w:divBdr>
        </w:div>
        <w:div w:id="868179729">
          <w:marLeft w:val="0"/>
          <w:marRight w:val="0"/>
          <w:marTop w:val="0"/>
          <w:marBottom w:val="0"/>
          <w:divBdr>
            <w:top w:val="none" w:sz="0" w:space="0" w:color="auto"/>
            <w:left w:val="none" w:sz="0" w:space="0" w:color="auto"/>
            <w:bottom w:val="none" w:sz="0" w:space="0" w:color="auto"/>
            <w:right w:val="none" w:sz="0" w:space="0" w:color="auto"/>
          </w:divBdr>
          <w:divsChild>
            <w:div w:id="1078866046">
              <w:marLeft w:val="0"/>
              <w:marRight w:val="0"/>
              <w:marTop w:val="0"/>
              <w:marBottom w:val="0"/>
              <w:divBdr>
                <w:top w:val="none" w:sz="0" w:space="0" w:color="auto"/>
                <w:left w:val="none" w:sz="0" w:space="0" w:color="auto"/>
                <w:bottom w:val="none" w:sz="0" w:space="0" w:color="auto"/>
                <w:right w:val="none" w:sz="0" w:space="0" w:color="auto"/>
              </w:divBdr>
            </w:div>
            <w:div w:id="1140728766">
              <w:marLeft w:val="0"/>
              <w:marRight w:val="0"/>
              <w:marTop w:val="0"/>
              <w:marBottom w:val="0"/>
              <w:divBdr>
                <w:top w:val="none" w:sz="0" w:space="0" w:color="auto"/>
                <w:left w:val="none" w:sz="0" w:space="0" w:color="auto"/>
                <w:bottom w:val="none" w:sz="0" w:space="0" w:color="auto"/>
                <w:right w:val="none" w:sz="0" w:space="0" w:color="auto"/>
              </w:divBdr>
            </w:div>
            <w:div w:id="1785034568">
              <w:marLeft w:val="0"/>
              <w:marRight w:val="0"/>
              <w:marTop w:val="0"/>
              <w:marBottom w:val="0"/>
              <w:divBdr>
                <w:top w:val="none" w:sz="0" w:space="0" w:color="auto"/>
                <w:left w:val="none" w:sz="0" w:space="0" w:color="auto"/>
                <w:bottom w:val="none" w:sz="0" w:space="0" w:color="auto"/>
                <w:right w:val="none" w:sz="0" w:space="0" w:color="auto"/>
              </w:divBdr>
            </w:div>
          </w:divsChild>
        </w:div>
        <w:div w:id="894853955">
          <w:marLeft w:val="0"/>
          <w:marRight w:val="0"/>
          <w:marTop w:val="0"/>
          <w:marBottom w:val="0"/>
          <w:divBdr>
            <w:top w:val="none" w:sz="0" w:space="0" w:color="auto"/>
            <w:left w:val="none" w:sz="0" w:space="0" w:color="auto"/>
            <w:bottom w:val="none" w:sz="0" w:space="0" w:color="auto"/>
            <w:right w:val="none" w:sz="0" w:space="0" w:color="auto"/>
          </w:divBdr>
        </w:div>
        <w:div w:id="999624230">
          <w:marLeft w:val="0"/>
          <w:marRight w:val="0"/>
          <w:marTop w:val="0"/>
          <w:marBottom w:val="0"/>
          <w:divBdr>
            <w:top w:val="none" w:sz="0" w:space="0" w:color="auto"/>
            <w:left w:val="none" w:sz="0" w:space="0" w:color="auto"/>
            <w:bottom w:val="none" w:sz="0" w:space="0" w:color="auto"/>
            <w:right w:val="none" w:sz="0" w:space="0" w:color="auto"/>
          </w:divBdr>
        </w:div>
        <w:div w:id="1012027781">
          <w:marLeft w:val="0"/>
          <w:marRight w:val="0"/>
          <w:marTop w:val="0"/>
          <w:marBottom w:val="0"/>
          <w:divBdr>
            <w:top w:val="none" w:sz="0" w:space="0" w:color="auto"/>
            <w:left w:val="none" w:sz="0" w:space="0" w:color="auto"/>
            <w:bottom w:val="none" w:sz="0" w:space="0" w:color="auto"/>
            <w:right w:val="none" w:sz="0" w:space="0" w:color="auto"/>
          </w:divBdr>
          <w:divsChild>
            <w:div w:id="712923804">
              <w:marLeft w:val="0"/>
              <w:marRight w:val="0"/>
              <w:marTop w:val="0"/>
              <w:marBottom w:val="0"/>
              <w:divBdr>
                <w:top w:val="none" w:sz="0" w:space="0" w:color="auto"/>
                <w:left w:val="none" w:sz="0" w:space="0" w:color="auto"/>
                <w:bottom w:val="none" w:sz="0" w:space="0" w:color="auto"/>
                <w:right w:val="none" w:sz="0" w:space="0" w:color="auto"/>
              </w:divBdr>
            </w:div>
            <w:div w:id="946497848">
              <w:marLeft w:val="0"/>
              <w:marRight w:val="0"/>
              <w:marTop w:val="0"/>
              <w:marBottom w:val="0"/>
              <w:divBdr>
                <w:top w:val="none" w:sz="0" w:space="0" w:color="auto"/>
                <w:left w:val="none" w:sz="0" w:space="0" w:color="auto"/>
                <w:bottom w:val="none" w:sz="0" w:space="0" w:color="auto"/>
                <w:right w:val="none" w:sz="0" w:space="0" w:color="auto"/>
              </w:divBdr>
            </w:div>
            <w:div w:id="1052312627">
              <w:marLeft w:val="0"/>
              <w:marRight w:val="0"/>
              <w:marTop w:val="0"/>
              <w:marBottom w:val="0"/>
              <w:divBdr>
                <w:top w:val="none" w:sz="0" w:space="0" w:color="auto"/>
                <w:left w:val="none" w:sz="0" w:space="0" w:color="auto"/>
                <w:bottom w:val="none" w:sz="0" w:space="0" w:color="auto"/>
                <w:right w:val="none" w:sz="0" w:space="0" w:color="auto"/>
              </w:divBdr>
            </w:div>
            <w:div w:id="1180661512">
              <w:marLeft w:val="0"/>
              <w:marRight w:val="0"/>
              <w:marTop w:val="0"/>
              <w:marBottom w:val="0"/>
              <w:divBdr>
                <w:top w:val="none" w:sz="0" w:space="0" w:color="auto"/>
                <w:left w:val="none" w:sz="0" w:space="0" w:color="auto"/>
                <w:bottom w:val="none" w:sz="0" w:space="0" w:color="auto"/>
                <w:right w:val="none" w:sz="0" w:space="0" w:color="auto"/>
              </w:divBdr>
            </w:div>
            <w:div w:id="1889223927">
              <w:marLeft w:val="0"/>
              <w:marRight w:val="0"/>
              <w:marTop w:val="0"/>
              <w:marBottom w:val="0"/>
              <w:divBdr>
                <w:top w:val="none" w:sz="0" w:space="0" w:color="auto"/>
                <w:left w:val="none" w:sz="0" w:space="0" w:color="auto"/>
                <w:bottom w:val="none" w:sz="0" w:space="0" w:color="auto"/>
                <w:right w:val="none" w:sz="0" w:space="0" w:color="auto"/>
              </w:divBdr>
            </w:div>
          </w:divsChild>
        </w:div>
        <w:div w:id="1070805639">
          <w:marLeft w:val="0"/>
          <w:marRight w:val="0"/>
          <w:marTop w:val="0"/>
          <w:marBottom w:val="0"/>
          <w:divBdr>
            <w:top w:val="none" w:sz="0" w:space="0" w:color="auto"/>
            <w:left w:val="none" w:sz="0" w:space="0" w:color="auto"/>
            <w:bottom w:val="none" w:sz="0" w:space="0" w:color="auto"/>
            <w:right w:val="none" w:sz="0" w:space="0" w:color="auto"/>
          </w:divBdr>
        </w:div>
        <w:div w:id="1142892405">
          <w:marLeft w:val="0"/>
          <w:marRight w:val="0"/>
          <w:marTop w:val="0"/>
          <w:marBottom w:val="0"/>
          <w:divBdr>
            <w:top w:val="none" w:sz="0" w:space="0" w:color="auto"/>
            <w:left w:val="none" w:sz="0" w:space="0" w:color="auto"/>
            <w:bottom w:val="none" w:sz="0" w:space="0" w:color="auto"/>
            <w:right w:val="none" w:sz="0" w:space="0" w:color="auto"/>
          </w:divBdr>
          <w:divsChild>
            <w:div w:id="436483996">
              <w:marLeft w:val="0"/>
              <w:marRight w:val="0"/>
              <w:marTop w:val="0"/>
              <w:marBottom w:val="0"/>
              <w:divBdr>
                <w:top w:val="none" w:sz="0" w:space="0" w:color="auto"/>
                <w:left w:val="none" w:sz="0" w:space="0" w:color="auto"/>
                <w:bottom w:val="none" w:sz="0" w:space="0" w:color="auto"/>
                <w:right w:val="none" w:sz="0" w:space="0" w:color="auto"/>
              </w:divBdr>
            </w:div>
            <w:div w:id="1406340064">
              <w:marLeft w:val="0"/>
              <w:marRight w:val="0"/>
              <w:marTop w:val="0"/>
              <w:marBottom w:val="0"/>
              <w:divBdr>
                <w:top w:val="none" w:sz="0" w:space="0" w:color="auto"/>
                <w:left w:val="none" w:sz="0" w:space="0" w:color="auto"/>
                <w:bottom w:val="none" w:sz="0" w:space="0" w:color="auto"/>
                <w:right w:val="none" w:sz="0" w:space="0" w:color="auto"/>
              </w:divBdr>
            </w:div>
            <w:div w:id="1466239066">
              <w:marLeft w:val="0"/>
              <w:marRight w:val="0"/>
              <w:marTop w:val="0"/>
              <w:marBottom w:val="0"/>
              <w:divBdr>
                <w:top w:val="none" w:sz="0" w:space="0" w:color="auto"/>
                <w:left w:val="none" w:sz="0" w:space="0" w:color="auto"/>
                <w:bottom w:val="none" w:sz="0" w:space="0" w:color="auto"/>
                <w:right w:val="none" w:sz="0" w:space="0" w:color="auto"/>
              </w:divBdr>
            </w:div>
            <w:div w:id="1706758003">
              <w:marLeft w:val="0"/>
              <w:marRight w:val="0"/>
              <w:marTop w:val="0"/>
              <w:marBottom w:val="0"/>
              <w:divBdr>
                <w:top w:val="none" w:sz="0" w:space="0" w:color="auto"/>
                <w:left w:val="none" w:sz="0" w:space="0" w:color="auto"/>
                <w:bottom w:val="none" w:sz="0" w:space="0" w:color="auto"/>
                <w:right w:val="none" w:sz="0" w:space="0" w:color="auto"/>
              </w:divBdr>
            </w:div>
            <w:div w:id="1978559858">
              <w:marLeft w:val="0"/>
              <w:marRight w:val="0"/>
              <w:marTop w:val="0"/>
              <w:marBottom w:val="0"/>
              <w:divBdr>
                <w:top w:val="none" w:sz="0" w:space="0" w:color="auto"/>
                <w:left w:val="none" w:sz="0" w:space="0" w:color="auto"/>
                <w:bottom w:val="none" w:sz="0" w:space="0" w:color="auto"/>
                <w:right w:val="none" w:sz="0" w:space="0" w:color="auto"/>
              </w:divBdr>
            </w:div>
          </w:divsChild>
        </w:div>
        <w:div w:id="1171214538">
          <w:marLeft w:val="0"/>
          <w:marRight w:val="0"/>
          <w:marTop w:val="0"/>
          <w:marBottom w:val="0"/>
          <w:divBdr>
            <w:top w:val="none" w:sz="0" w:space="0" w:color="auto"/>
            <w:left w:val="none" w:sz="0" w:space="0" w:color="auto"/>
            <w:bottom w:val="none" w:sz="0" w:space="0" w:color="auto"/>
            <w:right w:val="none" w:sz="0" w:space="0" w:color="auto"/>
          </w:divBdr>
        </w:div>
        <w:div w:id="1209100544">
          <w:marLeft w:val="0"/>
          <w:marRight w:val="0"/>
          <w:marTop w:val="0"/>
          <w:marBottom w:val="0"/>
          <w:divBdr>
            <w:top w:val="none" w:sz="0" w:space="0" w:color="auto"/>
            <w:left w:val="none" w:sz="0" w:space="0" w:color="auto"/>
            <w:bottom w:val="none" w:sz="0" w:space="0" w:color="auto"/>
            <w:right w:val="none" w:sz="0" w:space="0" w:color="auto"/>
          </w:divBdr>
          <w:divsChild>
            <w:div w:id="1319069482">
              <w:marLeft w:val="0"/>
              <w:marRight w:val="0"/>
              <w:marTop w:val="0"/>
              <w:marBottom w:val="0"/>
              <w:divBdr>
                <w:top w:val="none" w:sz="0" w:space="0" w:color="auto"/>
                <w:left w:val="none" w:sz="0" w:space="0" w:color="auto"/>
                <w:bottom w:val="none" w:sz="0" w:space="0" w:color="auto"/>
                <w:right w:val="none" w:sz="0" w:space="0" w:color="auto"/>
              </w:divBdr>
            </w:div>
            <w:div w:id="1843928001">
              <w:marLeft w:val="0"/>
              <w:marRight w:val="0"/>
              <w:marTop w:val="0"/>
              <w:marBottom w:val="0"/>
              <w:divBdr>
                <w:top w:val="none" w:sz="0" w:space="0" w:color="auto"/>
                <w:left w:val="none" w:sz="0" w:space="0" w:color="auto"/>
                <w:bottom w:val="none" w:sz="0" w:space="0" w:color="auto"/>
                <w:right w:val="none" w:sz="0" w:space="0" w:color="auto"/>
              </w:divBdr>
            </w:div>
          </w:divsChild>
        </w:div>
        <w:div w:id="1234582648">
          <w:marLeft w:val="0"/>
          <w:marRight w:val="0"/>
          <w:marTop w:val="0"/>
          <w:marBottom w:val="0"/>
          <w:divBdr>
            <w:top w:val="none" w:sz="0" w:space="0" w:color="auto"/>
            <w:left w:val="none" w:sz="0" w:space="0" w:color="auto"/>
            <w:bottom w:val="none" w:sz="0" w:space="0" w:color="auto"/>
            <w:right w:val="none" w:sz="0" w:space="0" w:color="auto"/>
          </w:divBdr>
        </w:div>
        <w:div w:id="1328510159">
          <w:marLeft w:val="0"/>
          <w:marRight w:val="0"/>
          <w:marTop w:val="0"/>
          <w:marBottom w:val="0"/>
          <w:divBdr>
            <w:top w:val="none" w:sz="0" w:space="0" w:color="auto"/>
            <w:left w:val="none" w:sz="0" w:space="0" w:color="auto"/>
            <w:bottom w:val="none" w:sz="0" w:space="0" w:color="auto"/>
            <w:right w:val="none" w:sz="0" w:space="0" w:color="auto"/>
          </w:divBdr>
          <w:divsChild>
            <w:div w:id="406651943">
              <w:marLeft w:val="0"/>
              <w:marRight w:val="0"/>
              <w:marTop w:val="0"/>
              <w:marBottom w:val="0"/>
              <w:divBdr>
                <w:top w:val="none" w:sz="0" w:space="0" w:color="auto"/>
                <w:left w:val="none" w:sz="0" w:space="0" w:color="auto"/>
                <w:bottom w:val="none" w:sz="0" w:space="0" w:color="auto"/>
                <w:right w:val="none" w:sz="0" w:space="0" w:color="auto"/>
              </w:divBdr>
            </w:div>
            <w:div w:id="817383048">
              <w:marLeft w:val="0"/>
              <w:marRight w:val="0"/>
              <w:marTop w:val="0"/>
              <w:marBottom w:val="0"/>
              <w:divBdr>
                <w:top w:val="none" w:sz="0" w:space="0" w:color="auto"/>
                <w:left w:val="none" w:sz="0" w:space="0" w:color="auto"/>
                <w:bottom w:val="none" w:sz="0" w:space="0" w:color="auto"/>
                <w:right w:val="none" w:sz="0" w:space="0" w:color="auto"/>
              </w:divBdr>
            </w:div>
          </w:divsChild>
        </w:div>
        <w:div w:id="1381514242">
          <w:marLeft w:val="0"/>
          <w:marRight w:val="0"/>
          <w:marTop w:val="0"/>
          <w:marBottom w:val="0"/>
          <w:divBdr>
            <w:top w:val="none" w:sz="0" w:space="0" w:color="auto"/>
            <w:left w:val="none" w:sz="0" w:space="0" w:color="auto"/>
            <w:bottom w:val="none" w:sz="0" w:space="0" w:color="auto"/>
            <w:right w:val="none" w:sz="0" w:space="0" w:color="auto"/>
          </w:divBdr>
          <w:divsChild>
            <w:div w:id="998848725">
              <w:marLeft w:val="0"/>
              <w:marRight w:val="0"/>
              <w:marTop w:val="0"/>
              <w:marBottom w:val="0"/>
              <w:divBdr>
                <w:top w:val="none" w:sz="0" w:space="0" w:color="auto"/>
                <w:left w:val="none" w:sz="0" w:space="0" w:color="auto"/>
                <w:bottom w:val="none" w:sz="0" w:space="0" w:color="auto"/>
                <w:right w:val="none" w:sz="0" w:space="0" w:color="auto"/>
              </w:divBdr>
            </w:div>
            <w:div w:id="1453354604">
              <w:marLeft w:val="0"/>
              <w:marRight w:val="0"/>
              <w:marTop w:val="0"/>
              <w:marBottom w:val="0"/>
              <w:divBdr>
                <w:top w:val="none" w:sz="0" w:space="0" w:color="auto"/>
                <w:left w:val="none" w:sz="0" w:space="0" w:color="auto"/>
                <w:bottom w:val="none" w:sz="0" w:space="0" w:color="auto"/>
                <w:right w:val="none" w:sz="0" w:space="0" w:color="auto"/>
              </w:divBdr>
            </w:div>
            <w:div w:id="1475412692">
              <w:marLeft w:val="0"/>
              <w:marRight w:val="0"/>
              <w:marTop w:val="0"/>
              <w:marBottom w:val="0"/>
              <w:divBdr>
                <w:top w:val="none" w:sz="0" w:space="0" w:color="auto"/>
                <w:left w:val="none" w:sz="0" w:space="0" w:color="auto"/>
                <w:bottom w:val="none" w:sz="0" w:space="0" w:color="auto"/>
                <w:right w:val="none" w:sz="0" w:space="0" w:color="auto"/>
              </w:divBdr>
            </w:div>
            <w:div w:id="1619294198">
              <w:marLeft w:val="0"/>
              <w:marRight w:val="0"/>
              <w:marTop w:val="0"/>
              <w:marBottom w:val="0"/>
              <w:divBdr>
                <w:top w:val="none" w:sz="0" w:space="0" w:color="auto"/>
                <w:left w:val="none" w:sz="0" w:space="0" w:color="auto"/>
                <w:bottom w:val="none" w:sz="0" w:space="0" w:color="auto"/>
                <w:right w:val="none" w:sz="0" w:space="0" w:color="auto"/>
              </w:divBdr>
            </w:div>
            <w:div w:id="1893228636">
              <w:marLeft w:val="0"/>
              <w:marRight w:val="0"/>
              <w:marTop w:val="0"/>
              <w:marBottom w:val="0"/>
              <w:divBdr>
                <w:top w:val="none" w:sz="0" w:space="0" w:color="auto"/>
                <w:left w:val="none" w:sz="0" w:space="0" w:color="auto"/>
                <w:bottom w:val="none" w:sz="0" w:space="0" w:color="auto"/>
                <w:right w:val="none" w:sz="0" w:space="0" w:color="auto"/>
              </w:divBdr>
            </w:div>
          </w:divsChild>
        </w:div>
        <w:div w:id="1444299306">
          <w:marLeft w:val="0"/>
          <w:marRight w:val="0"/>
          <w:marTop w:val="0"/>
          <w:marBottom w:val="0"/>
          <w:divBdr>
            <w:top w:val="none" w:sz="0" w:space="0" w:color="auto"/>
            <w:left w:val="none" w:sz="0" w:space="0" w:color="auto"/>
            <w:bottom w:val="none" w:sz="0" w:space="0" w:color="auto"/>
            <w:right w:val="none" w:sz="0" w:space="0" w:color="auto"/>
          </w:divBdr>
        </w:div>
        <w:div w:id="1556745521">
          <w:marLeft w:val="0"/>
          <w:marRight w:val="0"/>
          <w:marTop w:val="0"/>
          <w:marBottom w:val="0"/>
          <w:divBdr>
            <w:top w:val="none" w:sz="0" w:space="0" w:color="auto"/>
            <w:left w:val="none" w:sz="0" w:space="0" w:color="auto"/>
            <w:bottom w:val="none" w:sz="0" w:space="0" w:color="auto"/>
            <w:right w:val="none" w:sz="0" w:space="0" w:color="auto"/>
          </w:divBdr>
          <w:divsChild>
            <w:div w:id="105077226">
              <w:marLeft w:val="0"/>
              <w:marRight w:val="0"/>
              <w:marTop w:val="0"/>
              <w:marBottom w:val="0"/>
              <w:divBdr>
                <w:top w:val="none" w:sz="0" w:space="0" w:color="auto"/>
                <w:left w:val="none" w:sz="0" w:space="0" w:color="auto"/>
                <w:bottom w:val="none" w:sz="0" w:space="0" w:color="auto"/>
                <w:right w:val="none" w:sz="0" w:space="0" w:color="auto"/>
              </w:divBdr>
            </w:div>
            <w:div w:id="280386490">
              <w:marLeft w:val="0"/>
              <w:marRight w:val="0"/>
              <w:marTop w:val="0"/>
              <w:marBottom w:val="0"/>
              <w:divBdr>
                <w:top w:val="none" w:sz="0" w:space="0" w:color="auto"/>
                <w:left w:val="none" w:sz="0" w:space="0" w:color="auto"/>
                <w:bottom w:val="none" w:sz="0" w:space="0" w:color="auto"/>
                <w:right w:val="none" w:sz="0" w:space="0" w:color="auto"/>
              </w:divBdr>
            </w:div>
            <w:div w:id="712576594">
              <w:marLeft w:val="0"/>
              <w:marRight w:val="0"/>
              <w:marTop w:val="0"/>
              <w:marBottom w:val="0"/>
              <w:divBdr>
                <w:top w:val="none" w:sz="0" w:space="0" w:color="auto"/>
                <w:left w:val="none" w:sz="0" w:space="0" w:color="auto"/>
                <w:bottom w:val="none" w:sz="0" w:space="0" w:color="auto"/>
                <w:right w:val="none" w:sz="0" w:space="0" w:color="auto"/>
              </w:divBdr>
            </w:div>
            <w:div w:id="1945188400">
              <w:marLeft w:val="0"/>
              <w:marRight w:val="0"/>
              <w:marTop w:val="0"/>
              <w:marBottom w:val="0"/>
              <w:divBdr>
                <w:top w:val="none" w:sz="0" w:space="0" w:color="auto"/>
                <w:left w:val="none" w:sz="0" w:space="0" w:color="auto"/>
                <w:bottom w:val="none" w:sz="0" w:space="0" w:color="auto"/>
                <w:right w:val="none" w:sz="0" w:space="0" w:color="auto"/>
              </w:divBdr>
            </w:div>
            <w:div w:id="1962297727">
              <w:marLeft w:val="0"/>
              <w:marRight w:val="0"/>
              <w:marTop w:val="0"/>
              <w:marBottom w:val="0"/>
              <w:divBdr>
                <w:top w:val="none" w:sz="0" w:space="0" w:color="auto"/>
                <w:left w:val="none" w:sz="0" w:space="0" w:color="auto"/>
                <w:bottom w:val="none" w:sz="0" w:space="0" w:color="auto"/>
                <w:right w:val="none" w:sz="0" w:space="0" w:color="auto"/>
              </w:divBdr>
            </w:div>
          </w:divsChild>
        </w:div>
        <w:div w:id="1632520248">
          <w:marLeft w:val="0"/>
          <w:marRight w:val="0"/>
          <w:marTop w:val="0"/>
          <w:marBottom w:val="0"/>
          <w:divBdr>
            <w:top w:val="none" w:sz="0" w:space="0" w:color="auto"/>
            <w:left w:val="none" w:sz="0" w:space="0" w:color="auto"/>
            <w:bottom w:val="none" w:sz="0" w:space="0" w:color="auto"/>
            <w:right w:val="none" w:sz="0" w:space="0" w:color="auto"/>
          </w:divBdr>
        </w:div>
        <w:div w:id="1672221029">
          <w:marLeft w:val="0"/>
          <w:marRight w:val="0"/>
          <w:marTop w:val="0"/>
          <w:marBottom w:val="0"/>
          <w:divBdr>
            <w:top w:val="none" w:sz="0" w:space="0" w:color="auto"/>
            <w:left w:val="none" w:sz="0" w:space="0" w:color="auto"/>
            <w:bottom w:val="none" w:sz="0" w:space="0" w:color="auto"/>
            <w:right w:val="none" w:sz="0" w:space="0" w:color="auto"/>
          </w:divBdr>
          <w:divsChild>
            <w:div w:id="893812684">
              <w:marLeft w:val="0"/>
              <w:marRight w:val="0"/>
              <w:marTop w:val="0"/>
              <w:marBottom w:val="0"/>
              <w:divBdr>
                <w:top w:val="none" w:sz="0" w:space="0" w:color="auto"/>
                <w:left w:val="none" w:sz="0" w:space="0" w:color="auto"/>
                <w:bottom w:val="none" w:sz="0" w:space="0" w:color="auto"/>
                <w:right w:val="none" w:sz="0" w:space="0" w:color="auto"/>
              </w:divBdr>
            </w:div>
            <w:div w:id="1466385058">
              <w:marLeft w:val="0"/>
              <w:marRight w:val="0"/>
              <w:marTop w:val="0"/>
              <w:marBottom w:val="0"/>
              <w:divBdr>
                <w:top w:val="none" w:sz="0" w:space="0" w:color="auto"/>
                <w:left w:val="none" w:sz="0" w:space="0" w:color="auto"/>
                <w:bottom w:val="none" w:sz="0" w:space="0" w:color="auto"/>
                <w:right w:val="none" w:sz="0" w:space="0" w:color="auto"/>
              </w:divBdr>
            </w:div>
          </w:divsChild>
        </w:div>
        <w:div w:id="1730376701">
          <w:marLeft w:val="0"/>
          <w:marRight w:val="0"/>
          <w:marTop w:val="0"/>
          <w:marBottom w:val="0"/>
          <w:divBdr>
            <w:top w:val="none" w:sz="0" w:space="0" w:color="auto"/>
            <w:left w:val="none" w:sz="0" w:space="0" w:color="auto"/>
            <w:bottom w:val="none" w:sz="0" w:space="0" w:color="auto"/>
            <w:right w:val="none" w:sz="0" w:space="0" w:color="auto"/>
          </w:divBdr>
          <w:divsChild>
            <w:div w:id="835416770">
              <w:marLeft w:val="0"/>
              <w:marRight w:val="0"/>
              <w:marTop w:val="0"/>
              <w:marBottom w:val="0"/>
              <w:divBdr>
                <w:top w:val="none" w:sz="0" w:space="0" w:color="auto"/>
                <w:left w:val="none" w:sz="0" w:space="0" w:color="auto"/>
                <w:bottom w:val="none" w:sz="0" w:space="0" w:color="auto"/>
                <w:right w:val="none" w:sz="0" w:space="0" w:color="auto"/>
              </w:divBdr>
            </w:div>
            <w:div w:id="928778341">
              <w:marLeft w:val="0"/>
              <w:marRight w:val="0"/>
              <w:marTop w:val="0"/>
              <w:marBottom w:val="0"/>
              <w:divBdr>
                <w:top w:val="none" w:sz="0" w:space="0" w:color="auto"/>
                <w:left w:val="none" w:sz="0" w:space="0" w:color="auto"/>
                <w:bottom w:val="none" w:sz="0" w:space="0" w:color="auto"/>
                <w:right w:val="none" w:sz="0" w:space="0" w:color="auto"/>
              </w:divBdr>
            </w:div>
            <w:div w:id="1206986657">
              <w:marLeft w:val="0"/>
              <w:marRight w:val="0"/>
              <w:marTop w:val="0"/>
              <w:marBottom w:val="0"/>
              <w:divBdr>
                <w:top w:val="none" w:sz="0" w:space="0" w:color="auto"/>
                <w:left w:val="none" w:sz="0" w:space="0" w:color="auto"/>
                <w:bottom w:val="none" w:sz="0" w:space="0" w:color="auto"/>
                <w:right w:val="none" w:sz="0" w:space="0" w:color="auto"/>
              </w:divBdr>
            </w:div>
            <w:div w:id="1221794960">
              <w:marLeft w:val="0"/>
              <w:marRight w:val="0"/>
              <w:marTop w:val="0"/>
              <w:marBottom w:val="0"/>
              <w:divBdr>
                <w:top w:val="none" w:sz="0" w:space="0" w:color="auto"/>
                <w:left w:val="none" w:sz="0" w:space="0" w:color="auto"/>
                <w:bottom w:val="none" w:sz="0" w:space="0" w:color="auto"/>
                <w:right w:val="none" w:sz="0" w:space="0" w:color="auto"/>
              </w:divBdr>
            </w:div>
            <w:div w:id="1761102485">
              <w:marLeft w:val="0"/>
              <w:marRight w:val="0"/>
              <w:marTop w:val="0"/>
              <w:marBottom w:val="0"/>
              <w:divBdr>
                <w:top w:val="none" w:sz="0" w:space="0" w:color="auto"/>
                <w:left w:val="none" w:sz="0" w:space="0" w:color="auto"/>
                <w:bottom w:val="none" w:sz="0" w:space="0" w:color="auto"/>
                <w:right w:val="none" w:sz="0" w:space="0" w:color="auto"/>
              </w:divBdr>
            </w:div>
          </w:divsChild>
        </w:div>
        <w:div w:id="1773672189">
          <w:marLeft w:val="0"/>
          <w:marRight w:val="0"/>
          <w:marTop w:val="0"/>
          <w:marBottom w:val="0"/>
          <w:divBdr>
            <w:top w:val="none" w:sz="0" w:space="0" w:color="auto"/>
            <w:left w:val="none" w:sz="0" w:space="0" w:color="auto"/>
            <w:bottom w:val="none" w:sz="0" w:space="0" w:color="auto"/>
            <w:right w:val="none" w:sz="0" w:space="0" w:color="auto"/>
          </w:divBdr>
        </w:div>
        <w:div w:id="1846093697">
          <w:marLeft w:val="0"/>
          <w:marRight w:val="0"/>
          <w:marTop w:val="0"/>
          <w:marBottom w:val="0"/>
          <w:divBdr>
            <w:top w:val="none" w:sz="0" w:space="0" w:color="auto"/>
            <w:left w:val="none" w:sz="0" w:space="0" w:color="auto"/>
            <w:bottom w:val="none" w:sz="0" w:space="0" w:color="auto"/>
            <w:right w:val="none" w:sz="0" w:space="0" w:color="auto"/>
          </w:divBdr>
        </w:div>
        <w:div w:id="1850942360">
          <w:marLeft w:val="0"/>
          <w:marRight w:val="0"/>
          <w:marTop w:val="0"/>
          <w:marBottom w:val="0"/>
          <w:divBdr>
            <w:top w:val="none" w:sz="0" w:space="0" w:color="auto"/>
            <w:left w:val="none" w:sz="0" w:space="0" w:color="auto"/>
            <w:bottom w:val="none" w:sz="0" w:space="0" w:color="auto"/>
            <w:right w:val="none" w:sz="0" w:space="0" w:color="auto"/>
          </w:divBdr>
        </w:div>
        <w:div w:id="1870289491">
          <w:marLeft w:val="0"/>
          <w:marRight w:val="0"/>
          <w:marTop w:val="0"/>
          <w:marBottom w:val="0"/>
          <w:divBdr>
            <w:top w:val="none" w:sz="0" w:space="0" w:color="auto"/>
            <w:left w:val="none" w:sz="0" w:space="0" w:color="auto"/>
            <w:bottom w:val="none" w:sz="0" w:space="0" w:color="auto"/>
            <w:right w:val="none" w:sz="0" w:space="0" w:color="auto"/>
          </w:divBdr>
        </w:div>
        <w:div w:id="1944609486">
          <w:marLeft w:val="0"/>
          <w:marRight w:val="0"/>
          <w:marTop w:val="0"/>
          <w:marBottom w:val="0"/>
          <w:divBdr>
            <w:top w:val="none" w:sz="0" w:space="0" w:color="auto"/>
            <w:left w:val="none" w:sz="0" w:space="0" w:color="auto"/>
            <w:bottom w:val="none" w:sz="0" w:space="0" w:color="auto"/>
            <w:right w:val="none" w:sz="0" w:space="0" w:color="auto"/>
          </w:divBdr>
          <w:divsChild>
            <w:div w:id="863861855">
              <w:marLeft w:val="0"/>
              <w:marRight w:val="0"/>
              <w:marTop w:val="0"/>
              <w:marBottom w:val="0"/>
              <w:divBdr>
                <w:top w:val="none" w:sz="0" w:space="0" w:color="auto"/>
                <w:left w:val="none" w:sz="0" w:space="0" w:color="auto"/>
                <w:bottom w:val="none" w:sz="0" w:space="0" w:color="auto"/>
                <w:right w:val="none" w:sz="0" w:space="0" w:color="auto"/>
              </w:divBdr>
            </w:div>
            <w:div w:id="958992143">
              <w:marLeft w:val="0"/>
              <w:marRight w:val="0"/>
              <w:marTop w:val="0"/>
              <w:marBottom w:val="0"/>
              <w:divBdr>
                <w:top w:val="none" w:sz="0" w:space="0" w:color="auto"/>
                <w:left w:val="none" w:sz="0" w:space="0" w:color="auto"/>
                <w:bottom w:val="none" w:sz="0" w:space="0" w:color="auto"/>
                <w:right w:val="none" w:sz="0" w:space="0" w:color="auto"/>
              </w:divBdr>
            </w:div>
            <w:div w:id="1360543580">
              <w:marLeft w:val="0"/>
              <w:marRight w:val="0"/>
              <w:marTop w:val="0"/>
              <w:marBottom w:val="0"/>
              <w:divBdr>
                <w:top w:val="none" w:sz="0" w:space="0" w:color="auto"/>
                <w:left w:val="none" w:sz="0" w:space="0" w:color="auto"/>
                <w:bottom w:val="none" w:sz="0" w:space="0" w:color="auto"/>
                <w:right w:val="none" w:sz="0" w:space="0" w:color="auto"/>
              </w:divBdr>
            </w:div>
          </w:divsChild>
        </w:div>
        <w:div w:id="1978026669">
          <w:marLeft w:val="0"/>
          <w:marRight w:val="0"/>
          <w:marTop w:val="0"/>
          <w:marBottom w:val="0"/>
          <w:divBdr>
            <w:top w:val="none" w:sz="0" w:space="0" w:color="auto"/>
            <w:left w:val="none" w:sz="0" w:space="0" w:color="auto"/>
            <w:bottom w:val="none" w:sz="0" w:space="0" w:color="auto"/>
            <w:right w:val="none" w:sz="0" w:space="0" w:color="auto"/>
          </w:divBdr>
        </w:div>
      </w:divsChild>
    </w:div>
    <w:div w:id="2058311689">
      <w:bodyDiv w:val="1"/>
      <w:marLeft w:val="0"/>
      <w:marRight w:val="0"/>
      <w:marTop w:val="0"/>
      <w:marBottom w:val="0"/>
      <w:divBdr>
        <w:top w:val="none" w:sz="0" w:space="0" w:color="auto"/>
        <w:left w:val="none" w:sz="0" w:space="0" w:color="auto"/>
        <w:bottom w:val="none" w:sz="0" w:space="0" w:color="auto"/>
        <w:right w:val="none" w:sz="0" w:space="0" w:color="auto"/>
      </w:divBdr>
      <w:divsChild>
        <w:div w:id="1650282934">
          <w:marLeft w:val="0"/>
          <w:marRight w:val="0"/>
          <w:marTop w:val="0"/>
          <w:marBottom w:val="0"/>
          <w:divBdr>
            <w:top w:val="none" w:sz="0" w:space="0" w:color="auto"/>
            <w:left w:val="none" w:sz="0" w:space="0" w:color="auto"/>
            <w:bottom w:val="none" w:sz="0" w:space="0" w:color="auto"/>
            <w:right w:val="none" w:sz="0" w:space="0" w:color="auto"/>
          </w:divBdr>
        </w:div>
        <w:div w:id="1770856153">
          <w:marLeft w:val="0"/>
          <w:marRight w:val="0"/>
          <w:marTop w:val="0"/>
          <w:marBottom w:val="0"/>
          <w:divBdr>
            <w:top w:val="none" w:sz="0" w:space="0" w:color="auto"/>
            <w:left w:val="none" w:sz="0" w:space="0" w:color="auto"/>
            <w:bottom w:val="none" w:sz="0" w:space="0" w:color="auto"/>
            <w:right w:val="none" w:sz="0" w:space="0" w:color="auto"/>
          </w:divBdr>
        </w:div>
        <w:div w:id="1055548938">
          <w:marLeft w:val="0"/>
          <w:marRight w:val="0"/>
          <w:marTop w:val="0"/>
          <w:marBottom w:val="0"/>
          <w:divBdr>
            <w:top w:val="none" w:sz="0" w:space="0" w:color="auto"/>
            <w:left w:val="none" w:sz="0" w:space="0" w:color="auto"/>
            <w:bottom w:val="none" w:sz="0" w:space="0" w:color="auto"/>
            <w:right w:val="none" w:sz="0" w:space="0" w:color="auto"/>
          </w:divBdr>
        </w:div>
        <w:div w:id="621228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fd489664-b89d-4a0f-b16d-55bf080da5e2" xsi:nil="true"/>
    <TaxCatchAll xmlns="00d8423d-3634-496f-a57e-49d1c54063ca" xsi:nil="true"/>
    <lcf76f155ced4ddcb4097134ff3c332f xmlns="fd489664-b89d-4a0f-b16d-55bf080da5e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C89A41A23735449F955233CF2D3865" ma:contentTypeVersion="17" ma:contentTypeDescription="Create a new document." ma:contentTypeScope="" ma:versionID="808be05b1efe6c558ec1ad3cd509ba48">
  <xsd:schema xmlns:xsd="http://www.w3.org/2001/XMLSchema" xmlns:xs="http://www.w3.org/2001/XMLSchema" xmlns:p="http://schemas.microsoft.com/office/2006/metadata/properties" xmlns:ns2="fd489664-b89d-4a0f-b16d-55bf080da5e2" xmlns:ns3="00d8423d-3634-496f-a57e-49d1c54063ca" targetNamespace="http://schemas.microsoft.com/office/2006/metadata/properties" ma:root="true" ma:fieldsID="14ccc502217ada876da916605175962b" ns2:_="" ns3:_="">
    <xsd:import namespace="fd489664-b89d-4a0f-b16d-55bf080da5e2"/>
    <xsd:import namespace="00d8423d-3634-496f-a57e-49d1c54063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Imag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9664-b89d-4a0f-b16d-55bf080d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e54a08-cdc4-4e38-8758-7449612087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d8423d-3634-496f-a57e-49d1c54063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987b3e1-6ca5-418b-ae57-22c136edaebe}" ma:internalName="TaxCatchAll" ma:showField="CatchAllData" ma:web="00d8423d-3634-496f-a57e-49d1c54063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241BC-3D27-4EE6-8886-609F6A0A7277}">
  <ds:schemaRefs>
    <ds:schemaRef ds:uri="http://schemas.microsoft.com/sharepoint/v3/contenttype/forms"/>
  </ds:schemaRefs>
</ds:datastoreItem>
</file>

<file path=customXml/itemProps2.xml><?xml version="1.0" encoding="utf-8"?>
<ds:datastoreItem xmlns:ds="http://schemas.openxmlformats.org/officeDocument/2006/customXml" ds:itemID="{BDAC6393-7F69-4099-A80B-3B530E83C74C}">
  <ds:schemaRefs>
    <ds:schemaRef ds:uri="http://schemas.microsoft.com/office/2006/metadata/properties"/>
    <ds:schemaRef ds:uri="http://schemas.microsoft.com/office/infopath/2007/PartnerControls"/>
    <ds:schemaRef ds:uri="fd489664-b89d-4a0f-b16d-55bf080da5e2"/>
    <ds:schemaRef ds:uri="00d8423d-3634-496f-a57e-49d1c54063ca"/>
  </ds:schemaRefs>
</ds:datastoreItem>
</file>

<file path=customXml/itemProps3.xml><?xml version="1.0" encoding="utf-8"?>
<ds:datastoreItem xmlns:ds="http://schemas.openxmlformats.org/officeDocument/2006/customXml" ds:itemID="{300EAD3B-1908-4368-9A09-C8DFE956A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9664-b89d-4a0f-b16d-55bf080da5e2"/>
    <ds:schemaRef ds:uri="00d8423d-3634-496f-a57e-49d1c5406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McAlpine</dc:creator>
  <cp:keywords/>
  <dc:description/>
  <cp:lastModifiedBy>Katherine  McAlpine</cp:lastModifiedBy>
  <cp:revision>6</cp:revision>
  <dcterms:created xsi:type="dcterms:W3CDTF">2022-09-16T16:36:00Z</dcterms:created>
  <dcterms:modified xsi:type="dcterms:W3CDTF">2022-09-26T09:26:00Z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0x010100C4C89A41A23735449F955233CF2D3865</vt:lpwstr>
  </property>
  <property fmtid="{D5CDD505-2E9C-101B-9397-08002B2CF9AE}" pid="3" name="MediaServiceImageTags">
    <vt:lpwstr/>
  </property>
</Properties>
</file>